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3"/>
        <w:tblW w:w="10314" w:type="dxa"/>
        <w:tblLayout w:type="fixed"/>
        <w:tblLook w:val="04A0" w:firstRow="1" w:lastRow="0" w:firstColumn="1" w:lastColumn="0" w:noHBand="0" w:noVBand="1"/>
      </w:tblPr>
      <w:tblGrid>
        <w:gridCol w:w="8046"/>
        <w:gridCol w:w="2268"/>
      </w:tblGrid>
      <w:tr w:rsidR="003A2FA5" w:rsidRPr="00FF295B" w:rsidTr="0072557D">
        <w:trPr>
          <w:trHeight w:val="1687"/>
        </w:trPr>
        <w:tc>
          <w:tcPr>
            <w:tcW w:w="8046" w:type="dxa"/>
            <w:vMerge w:val="restart"/>
          </w:tcPr>
          <w:sdt>
            <w:sdtPr>
              <w:rPr>
                <w:rFonts w:ascii="Arial Narrow" w:hAnsi="Arial Narrow" w:cs="Arial"/>
                <w:b/>
                <w:color w:val="1B1B81"/>
                <w:sz w:val="24"/>
                <w:szCs w:val="24"/>
              </w:rPr>
              <w:id w:val="2012636195"/>
              <w:lock w:val="sdtContentLocked"/>
              <w:placeholder>
                <w:docPart w:val="DefaultPlaceholder_1082065158"/>
              </w:placeholder>
              <w:group/>
            </w:sdtPr>
            <w:sdtEndPr/>
            <w:sdtContent>
              <w:p w:rsidR="003A2FA5" w:rsidRPr="00764C7E" w:rsidRDefault="003A2FA5" w:rsidP="006579E4">
                <w:pPr>
                  <w:tabs>
                    <w:tab w:val="left" w:pos="0"/>
                  </w:tabs>
                  <w:spacing w:after="120"/>
                  <w:ind w:right="451"/>
                  <w:rPr>
                    <w:rFonts w:ascii="Arial Narrow" w:hAnsi="Arial Narrow" w:cs="Arial"/>
                    <w:b/>
                    <w:color w:val="1B1B81"/>
                    <w:sz w:val="24"/>
                    <w:szCs w:val="24"/>
                  </w:rPr>
                </w:pPr>
                <w:r w:rsidRPr="00764C7E">
                  <w:rPr>
                    <w:rFonts w:ascii="Arial Narrow" w:hAnsi="Arial Narrow" w:cs="Arial"/>
                    <w:b/>
                    <w:color w:val="1B1B81"/>
                    <w:sz w:val="24"/>
                    <w:szCs w:val="24"/>
                  </w:rPr>
                  <w:t>Inveru</w:t>
                </w:r>
                <w:bookmarkStart w:id="0" w:name="_GoBack"/>
                <w:bookmarkEnd w:id="0"/>
                <w:r w:rsidRPr="00764C7E">
                  <w:rPr>
                    <w:rFonts w:ascii="Arial Narrow" w:hAnsi="Arial Narrow" w:cs="Arial"/>
                    <w:b/>
                    <w:color w:val="1B1B81"/>
                    <w:sz w:val="24"/>
                    <w:szCs w:val="24"/>
                  </w:rPr>
                  <w:t>rie Town Hall, Ab</w:t>
                </w:r>
                <w:r w:rsidR="00764C7E" w:rsidRPr="00764C7E">
                  <w:rPr>
                    <w:rFonts w:ascii="Arial Narrow" w:hAnsi="Arial Narrow" w:cs="Arial"/>
                    <w:b/>
                    <w:color w:val="1B1B81"/>
                    <w:sz w:val="24"/>
                    <w:szCs w:val="24"/>
                  </w:rPr>
                  <w:t xml:space="preserve">erdeenshire.               </w:t>
                </w:r>
                <w:r w:rsidR="000B2163">
                  <w:rPr>
                    <w:rFonts w:ascii="Arial Narrow" w:hAnsi="Arial Narrow" w:cs="Arial"/>
                    <w:b/>
                    <w:color w:val="1B1B81"/>
                    <w:sz w:val="24"/>
                    <w:szCs w:val="24"/>
                  </w:rPr>
                  <w:t xml:space="preserve">         </w:t>
                </w:r>
                <w:r w:rsidRPr="00764C7E">
                  <w:rPr>
                    <w:rFonts w:ascii="Arial Narrow" w:hAnsi="Arial Narrow" w:cs="Arial"/>
                    <w:b/>
                    <w:color w:val="1B1B81"/>
                    <w:sz w:val="24"/>
                    <w:szCs w:val="24"/>
                  </w:rPr>
                  <w:t>Tuesday, 28</w:t>
                </w:r>
                <w:r w:rsidRPr="00764C7E">
                  <w:rPr>
                    <w:rFonts w:ascii="Arial Narrow" w:hAnsi="Arial Narrow" w:cs="Arial"/>
                    <w:b/>
                    <w:color w:val="1B1B81"/>
                    <w:sz w:val="24"/>
                    <w:szCs w:val="24"/>
                    <w:vertAlign w:val="superscript"/>
                  </w:rPr>
                  <w:t>th</w:t>
                </w:r>
                <w:r w:rsidR="00121AE3">
                  <w:rPr>
                    <w:rFonts w:ascii="Arial Narrow" w:hAnsi="Arial Narrow" w:cs="Arial"/>
                    <w:b/>
                    <w:color w:val="1B1B81"/>
                    <w:sz w:val="24"/>
                    <w:szCs w:val="24"/>
                  </w:rPr>
                  <w:t xml:space="preserve"> October, </w:t>
                </w:r>
                <w:r w:rsidRPr="00764C7E">
                  <w:rPr>
                    <w:rFonts w:ascii="Arial Narrow" w:hAnsi="Arial Narrow" w:cs="Arial"/>
                    <w:b/>
                    <w:color w:val="1B1B81"/>
                    <w:sz w:val="24"/>
                    <w:szCs w:val="24"/>
                  </w:rPr>
                  <w:t>2014</w:t>
                </w:r>
                <w:r w:rsidR="000B2163">
                  <w:rPr>
                    <w:rFonts w:ascii="Arial Narrow" w:hAnsi="Arial Narrow" w:cs="Arial"/>
                    <w:b/>
                    <w:color w:val="1B1B81"/>
                    <w:sz w:val="24"/>
                    <w:szCs w:val="24"/>
                  </w:rPr>
                  <w:t>.</w:t>
                </w:r>
              </w:p>
              <w:p w:rsidR="003A2FA5" w:rsidRPr="00764C7E" w:rsidRDefault="003A2FA5" w:rsidP="006579E4">
                <w:pPr>
                  <w:tabs>
                    <w:tab w:val="left" w:pos="0"/>
                  </w:tabs>
                  <w:spacing w:after="120"/>
                  <w:ind w:right="451"/>
                  <w:rPr>
                    <w:rFonts w:ascii="Arial Narrow" w:hAnsi="Arial Narrow" w:cs="Arial"/>
                    <w:b/>
                    <w:color w:val="1B1B81"/>
                    <w:sz w:val="24"/>
                    <w:szCs w:val="24"/>
                  </w:rPr>
                </w:pPr>
                <w:r w:rsidRPr="00764C7E">
                  <w:rPr>
                    <w:rFonts w:ascii="Arial Narrow" w:hAnsi="Arial Narrow" w:cs="Arial"/>
                    <w:b/>
                    <w:color w:val="1B1B81"/>
                    <w:sz w:val="24"/>
                    <w:szCs w:val="24"/>
                  </w:rPr>
                  <w:t>Council Cham</w:t>
                </w:r>
                <w:r w:rsidR="00764C7E" w:rsidRPr="00764C7E">
                  <w:rPr>
                    <w:rFonts w:ascii="Arial Narrow" w:hAnsi="Arial Narrow" w:cs="Arial"/>
                    <w:b/>
                    <w:color w:val="1B1B81"/>
                    <w:sz w:val="24"/>
                    <w:szCs w:val="24"/>
                  </w:rPr>
                  <w:t xml:space="preserve">bers, Viewforth, Stirling. </w:t>
                </w:r>
                <w:r w:rsidR="000B2163">
                  <w:rPr>
                    <w:rFonts w:ascii="Arial Narrow" w:hAnsi="Arial Narrow" w:cs="Arial"/>
                    <w:b/>
                    <w:color w:val="1B1B81"/>
                    <w:sz w:val="24"/>
                    <w:szCs w:val="24"/>
                  </w:rPr>
                  <w:t xml:space="preserve">        </w:t>
                </w:r>
                <w:r w:rsidR="00121AE3">
                  <w:rPr>
                    <w:rFonts w:ascii="Arial Narrow" w:hAnsi="Arial Narrow" w:cs="Arial"/>
                    <w:b/>
                    <w:color w:val="1B1B81"/>
                    <w:sz w:val="24"/>
                    <w:szCs w:val="24"/>
                  </w:rPr>
                  <w:t xml:space="preserve"> </w:t>
                </w:r>
                <w:r w:rsidRPr="00764C7E">
                  <w:rPr>
                    <w:rFonts w:ascii="Arial Narrow" w:hAnsi="Arial Narrow" w:cs="Arial"/>
                    <w:b/>
                    <w:color w:val="1B1B81"/>
                    <w:sz w:val="24"/>
                    <w:szCs w:val="24"/>
                  </w:rPr>
                  <w:t>Wednesday</w:t>
                </w:r>
                <w:r w:rsidR="000B2163">
                  <w:rPr>
                    <w:rFonts w:ascii="Arial Narrow" w:hAnsi="Arial Narrow" w:cs="Arial"/>
                    <w:b/>
                    <w:color w:val="1B1B81"/>
                    <w:sz w:val="24"/>
                    <w:szCs w:val="24"/>
                  </w:rPr>
                  <w:t xml:space="preserve">, </w:t>
                </w:r>
                <w:r w:rsidRPr="00764C7E">
                  <w:rPr>
                    <w:rFonts w:ascii="Arial Narrow" w:hAnsi="Arial Narrow" w:cs="Arial"/>
                    <w:b/>
                    <w:color w:val="1B1B81"/>
                    <w:sz w:val="24"/>
                    <w:szCs w:val="24"/>
                  </w:rPr>
                  <w:t>12</w:t>
                </w:r>
                <w:r w:rsidRPr="00764C7E">
                  <w:rPr>
                    <w:rFonts w:ascii="Arial Narrow" w:hAnsi="Arial Narrow" w:cs="Arial"/>
                    <w:b/>
                    <w:color w:val="1B1B81"/>
                    <w:sz w:val="24"/>
                    <w:szCs w:val="24"/>
                    <w:vertAlign w:val="superscript"/>
                  </w:rPr>
                  <w:t>th</w:t>
                </w:r>
                <w:r w:rsidR="00121AE3">
                  <w:rPr>
                    <w:rFonts w:ascii="Arial Narrow" w:hAnsi="Arial Narrow" w:cs="Arial"/>
                    <w:b/>
                    <w:color w:val="1B1B81"/>
                    <w:sz w:val="24"/>
                    <w:szCs w:val="24"/>
                  </w:rPr>
                  <w:t xml:space="preserve"> November,</w:t>
                </w:r>
                <w:r w:rsidRPr="00764C7E">
                  <w:rPr>
                    <w:rFonts w:ascii="Arial Narrow" w:hAnsi="Arial Narrow" w:cs="Arial"/>
                    <w:b/>
                    <w:color w:val="1B1B81"/>
                    <w:sz w:val="24"/>
                    <w:szCs w:val="24"/>
                  </w:rPr>
                  <w:t xml:space="preserve"> 2014</w:t>
                </w:r>
                <w:r w:rsidR="000B2163">
                  <w:rPr>
                    <w:rFonts w:ascii="Arial Narrow" w:hAnsi="Arial Narrow" w:cs="Arial"/>
                    <w:b/>
                    <w:color w:val="1B1B81"/>
                    <w:sz w:val="24"/>
                    <w:szCs w:val="24"/>
                  </w:rPr>
                  <w:t>.</w:t>
                </w:r>
              </w:p>
              <w:p w:rsidR="003A2FA5" w:rsidRPr="00764C7E" w:rsidRDefault="003A2FA5" w:rsidP="006579E4">
                <w:pPr>
                  <w:tabs>
                    <w:tab w:val="left" w:pos="0"/>
                  </w:tabs>
                  <w:spacing w:after="120"/>
                  <w:ind w:right="451"/>
                  <w:rPr>
                    <w:rFonts w:ascii="Arial Narrow" w:hAnsi="Arial Narrow" w:cs="Arial"/>
                    <w:b/>
                    <w:color w:val="1B1B81"/>
                    <w:sz w:val="24"/>
                    <w:szCs w:val="24"/>
                  </w:rPr>
                </w:pPr>
                <w:r w:rsidRPr="00764C7E">
                  <w:rPr>
                    <w:rFonts w:ascii="Arial Narrow" w:hAnsi="Arial Narrow" w:cs="Arial"/>
                    <w:b/>
                    <w:color w:val="1B1B81"/>
                    <w:sz w:val="24"/>
                    <w:szCs w:val="24"/>
                  </w:rPr>
                  <w:t>County Hall,</w:t>
                </w:r>
                <w:r w:rsidRPr="00764C7E">
                  <w:rPr>
                    <w:rFonts w:ascii="Arial Narrow" w:hAnsi="Arial Narrow"/>
                    <w:noProof/>
                    <w:sz w:val="24"/>
                    <w:szCs w:val="24"/>
                  </w:rPr>
                  <w:t xml:space="preserve"> </w:t>
                </w:r>
                <w:r w:rsidRPr="00764C7E">
                  <w:rPr>
                    <w:rFonts w:ascii="Arial Narrow" w:hAnsi="Arial Narrow" w:cs="Arial"/>
                    <w:b/>
                    <w:color w:val="1B1B81"/>
                    <w:sz w:val="24"/>
                    <w:szCs w:val="24"/>
                  </w:rPr>
                  <w:t>Wellington</w:t>
                </w:r>
                <w:r w:rsidR="000B2163">
                  <w:rPr>
                    <w:rFonts w:ascii="Arial Narrow" w:hAnsi="Arial Narrow" w:cs="Arial"/>
                    <w:b/>
                    <w:color w:val="1B1B81"/>
                    <w:sz w:val="24"/>
                    <w:szCs w:val="24"/>
                  </w:rPr>
                  <w:t xml:space="preserve"> Square, Ayr.                 </w:t>
                </w:r>
                <w:r w:rsidRPr="00764C7E">
                  <w:rPr>
                    <w:rFonts w:ascii="Arial Narrow" w:hAnsi="Arial Narrow" w:cs="Arial"/>
                    <w:b/>
                    <w:color w:val="1B1B81"/>
                    <w:sz w:val="24"/>
                    <w:szCs w:val="24"/>
                  </w:rPr>
                  <w:t>Thursday</w:t>
                </w:r>
                <w:r w:rsidR="000B2163">
                  <w:rPr>
                    <w:rFonts w:ascii="Arial Narrow" w:hAnsi="Arial Narrow" w:cs="Arial"/>
                    <w:b/>
                    <w:color w:val="1B1B81"/>
                    <w:sz w:val="24"/>
                    <w:szCs w:val="24"/>
                  </w:rPr>
                  <w:t>,</w:t>
                </w:r>
                <w:r w:rsidRPr="00764C7E">
                  <w:rPr>
                    <w:rFonts w:ascii="Arial Narrow" w:hAnsi="Arial Narrow" w:cs="Arial"/>
                    <w:b/>
                    <w:color w:val="1B1B81"/>
                    <w:sz w:val="24"/>
                    <w:szCs w:val="24"/>
                  </w:rPr>
                  <w:t xml:space="preserve"> 11</w:t>
                </w:r>
                <w:r w:rsidRPr="00764C7E">
                  <w:rPr>
                    <w:rFonts w:ascii="Arial Narrow" w:hAnsi="Arial Narrow" w:cs="Arial"/>
                    <w:b/>
                    <w:color w:val="1B1B81"/>
                    <w:sz w:val="24"/>
                    <w:szCs w:val="24"/>
                    <w:vertAlign w:val="superscript"/>
                  </w:rPr>
                  <w:t>th</w:t>
                </w:r>
                <w:r w:rsidR="00121AE3">
                  <w:rPr>
                    <w:rFonts w:ascii="Arial Narrow" w:hAnsi="Arial Narrow" w:cs="Arial"/>
                    <w:b/>
                    <w:color w:val="1B1B81"/>
                    <w:sz w:val="24"/>
                    <w:szCs w:val="24"/>
                  </w:rPr>
                  <w:t xml:space="preserve"> December,</w:t>
                </w:r>
                <w:r w:rsidRPr="00764C7E">
                  <w:rPr>
                    <w:rFonts w:ascii="Arial Narrow" w:hAnsi="Arial Narrow" w:cs="Arial"/>
                    <w:b/>
                    <w:color w:val="1B1B81"/>
                    <w:sz w:val="24"/>
                    <w:szCs w:val="24"/>
                  </w:rPr>
                  <w:t xml:space="preserve"> 2014</w:t>
                </w:r>
                <w:r w:rsidR="000B2163">
                  <w:rPr>
                    <w:rFonts w:ascii="Arial Narrow" w:hAnsi="Arial Narrow" w:cs="Arial"/>
                    <w:b/>
                    <w:color w:val="1B1B81"/>
                    <w:sz w:val="24"/>
                    <w:szCs w:val="24"/>
                  </w:rPr>
                  <w:t>.</w:t>
                </w:r>
              </w:p>
            </w:sdtContent>
          </w:sdt>
          <w:p w:rsidR="003A2FA5" w:rsidRPr="00FF295B" w:rsidRDefault="003A2FA5" w:rsidP="006579E4">
            <w:pPr>
              <w:tabs>
                <w:tab w:val="left" w:pos="0"/>
              </w:tabs>
              <w:spacing w:after="0"/>
              <w:ind w:left="567" w:right="451"/>
              <w:rPr>
                <w:rFonts w:ascii="Arial" w:hAnsi="Arial" w:cs="Arial"/>
                <w:b/>
                <w:color w:val="1F497D"/>
                <w:sz w:val="28"/>
                <w:szCs w:val="28"/>
              </w:rPr>
            </w:pPr>
          </w:p>
          <w:sdt>
            <w:sdtPr>
              <w:rPr>
                <w:rFonts w:ascii="Arial" w:hAnsi="Arial" w:cs="Arial"/>
                <w:color w:val="1B1B81"/>
                <w:sz w:val="24"/>
                <w:szCs w:val="24"/>
              </w:rPr>
              <w:id w:val="-1381624508"/>
              <w:lock w:val="sdtContentLocked"/>
              <w:placeholder>
                <w:docPart w:val="DefaultPlaceholder_1082065158"/>
              </w:placeholder>
              <w:group/>
            </w:sdtPr>
            <w:sdtEndPr>
              <w:rPr>
                <w:color w:val="003399"/>
              </w:rPr>
            </w:sdtEndPr>
            <w:sdtContent>
              <w:p w:rsidR="003A2FA5" w:rsidRPr="00FF295B" w:rsidRDefault="003A2FA5" w:rsidP="006579E4">
                <w:pPr>
                  <w:tabs>
                    <w:tab w:val="left" w:pos="0"/>
                  </w:tabs>
                  <w:spacing w:after="0"/>
                  <w:ind w:right="451"/>
                  <w:jc w:val="both"/>
                  <w:rPr>
                    <w:rFonts w:ascii="Arial" w:hAnsi="Arial" w:cs="Arial"/>
                    <w:color w:val="003399"/>
                    <w:sz w:val="24"/>
                    <w:szCs w:val="24"/>
                  </w:rPr>
                </w:pPr>
                <w:r w:rsidRPr="00FF295B">
                  <w:rPr>
                    <w:rFonts w:ascii="Arial" w:hAnsi="Arial" w:cs="Arial"/>
                    <w:color w:val="1B1B81"/>
                    <w:sz w:val="24"/>
                    <w:szCs w:val="24"/>
                  </w:rPr>
                  <w:t xml:space="preserve">All presentations will be delivered by key speakers from Local Authority Building Standards Scotland </w:t>
                </w:r>
                <w:hyperlink r:id="rId9" w:tooltip="Local Authority Building Standards Scotland (LABSS)" w:history="1">
                  <w:r w:rsidRPr="00FF295B">
                    <w:rPr>
                      <w:rStyle w:val="Hyperlink"/>
                      <w:rFonts w:ascii="Arial" w:hAnsi="Arial" w:cs="Arial"/>
                      <w:sz w:val="24"/>
                      <w:szCs w:val="24"/>
                    </w:rPr>
                    <w:t>(LABSS)</w:t>
                  </w:r>
                </w:hyperlink>
                <w:r w:rsidRPr="00FF295B">
                  <w:rPr>
                    <w:rFonts w:ascii="Arial" w:hAnsi="Arial" w:cs="Arial"/>
                    <w:color w:val="1B1B81"/>
                    <w:sz w:val="24"/>
                    <w:szCs w:val="24"/>
                  </w:rPr>
                  <w:t xml:space="preserve">, Building Standards Division </w:t>
                </w:r>
                <w:hyperlink r:id="rId10" w:tooltip="Building Standards Division (BSD)" w:history="1">
                  <w:r w:rsidRPr="00FF295B">
                    <w:rPr>
                      <w:rStyle w:val="Hyperlink"/>
                      <w:rFonts w:ascii="Arial" w:hAnsi="Arial" w:cs="Arial"/>
                      <w:sz w:val="24"/>
                      <w:szCs w:val="24"/>
                    </w:rPr>
                    <w:t>(BSD)</w:t>
                  </w:r>
                </w:hyperlink>
                <w:r w:rsidRPr="00FF295B">
                  <w:rPr>
                    <w:rFonts w:ascii="Arial" w:hAnsi="Arial" w:cs="Arial"/>
                    <w:color w:val="1B1B81"/>
                    <w:sz w:val="24"/>
                    <w:szCs w:val="24"/>
                  </w:rPr>
                  <w:t xml:space="preserve"> and our “Partners in Compliance” Scotland’s Certification Scheme Providers from, </w:t>
                </w:r>
                <w:hyperlink r:id="rId11" w:tooltip="British Research Establishment (BRE)" w:history="1">
                  <w:r w:rsidRPr="008D187B">
                    <w:rPr>
                      <w:rStyle w:val="Hyperlink"/>
                      <w:rFonts w:ascii="Arial" w:hAnsi="Arial" w:cs="Arial"/>
                      <w:sz w:val="24"/>
                      <w:szCs w:val="24"/>
                    </w:rPr>
                    <w:t>SER</w:t>
                  </w:r>
                </w:hyperlink>
                <w:r w:rsidRPr="00FF295B">
                  <w:rPr>
                    <w:rFonts w:ascii="Arial" w:hAnsi="Arial" w:cs="Arial"/>
                    <w:color w:val="1B1B81"/>
                    <w:sz w:val="24"/>
                    <w:szCs w:val="24"/>
                  </w:rPr>
                  <w:t xml:space="preserve">, </w:t>
                </w:r>
                <w:hyperlink r:id="rId12" w:tooltip="Scotland's Electrical Trade Association (SELECT)" w:history="1">
                  <w:r w:rsidRPr="008D187B">
                    <w:rPr>
                      <w:rStyle w:val="Hyperlink"/>
                      <w:rFonts w:ascii="Arial" w:hAnsi="Arial" w:cs="Arial"/>
                      <w:sz w:val="24"/>
                      <w:szCs w:val="24"/>
                    </w:rPr>
                    <w:t>SELECT</w:t>
                  </w:r>
                </w:hyperlink>
                <w:r w:rsidRPr="00FF295B">
                  <w:rPr>
                    <w:rFonts w:ascii="Arial" w:hAnsi="Arial" w:cs="Arial"/>
                    <w:color w:val="1B1B81"/>
                    <w:sz w:val="24"/>
                    <w:szCs w:val="24"/>
                  </w:rPr>
                  <w:t xml:space="preserve">, </w:t>
                </w:r>
                <w:hyperlink r:id="rId13" w:tooltip="National Inspection Council for Electrical Inspection Contracting (NICEIC)" w:history="1">
                  <w:r w:rsidRPr="008D187B">
                    <w:rPr>
                      <w:rStyle w:val="Hyperlink"/>
                      <w:rFonts w:ascii="Arial" w:hAnsi="Arial" w:cs="Arial"/>
                      <w:sz w:val="24"/>
                      <w:szCs w:val="24"/>
                    </w:rPr>
                    <w:t>NICEIC</w:t>
                  </w:r>
                </w:hyperlink>
                <w:r w:rsidRPr="00FF295B">
                  <w:rPr>
                    <w:rFonts w:ascii="Arial" w:hAnsi="Arial" w:cs="Arial"/>
                    <w:color w:val="1B1B81"/>
                    <w:sz w:val="24"/>
                    <w:szCs w:val="24"/>
                  </w:rPr>
                  <w:t xml:space="preserve">, </w:t>
                </w:r>
                <w:hyperlink r:id="rId14" w:tooltip="The Royal Incorporation of Architects in Scotland (RIAS)" w:history="1">
                  <w:r w:rsidRPr="008D187B">
                    <w:rPr>
                      <w:rStyle w:val="Hyperlink"/>
                      <w:rFonts w:ascii="Arial" w:hAnsi="Arial" w:cs="Arial"/>
                      <w:sz w:val="24"/>
                      <w:szCs w:val="24"/>
                    </w:rPr>
                    <w:t>RIAS</w:t>
                  </w:r>
                </w:hyperlink>
                <w:r w:rsidRPr="00FF295B">
                  <w:rPr>
                    <w:rFonts w:ascii="Arial" w:hAnsi="Arial" w:cs="Arial"/>
                    <w:color w:val="1B1B81"/>
                    <w:sz w:val="24"/>
                    <w:szCs w:val="24"/>
                  </w:rPr>
                  <w:t xml:space="preserve">, </w:t>
                </w:r>
                <w:hyperlink r:id="rId15" w:tooltip="Scottish and Northern Ireland Plumbing Employers' Federation (SNIPEF)" w:history="1">
                  <w:r w:rsidRPr="008D187B">
                    <w:rPr>
                      <w:rStyle w:val="Hyperlink"/>
                      <w:rFonts w:ascii="Arial" w:hAnsi="Arial" w:cs="Arial"/>
                      <w:sz w:val="24"/>
                      <w:szCs w:val="24"/>
                    </w:rPr>
                    <w:t>SNIPEF</w:t>
                  </w:r>
                </w:hyperlink>
                <w:r w:rsidRPr="00FF295B">
                  <w:rPr>
                    <w:rFonts w:ascii="Arial" w:hAnsi="Arial" w:cs="Arial"/>
                    <w:color w:val="1B1B81"/>
                    <w:sz w:val="24"/>
                    <w:szCs w:val="24"/>
                  </w:rPr>
                  <w:t xml:space="preserve"> and </w:t>
                </w:r>
                <w:hyperlink r:id="rId16" w:tooltip="British Research Establishment (BRE)" w:history="1">
                  <w:r w:rsidRPr="00F85A58">
                    <w:rPr>
                      <w:rStyle w:val="Hyperlink"/>
                      <w:rFonts w:ascii="Arial" w:hAnsi="Arial" w:cs="Arial"/>
                      <w:sz w:val="24"/>
                      <w:szCs w:val="24"/>
                    </w:rPr>
                    <w:t>BRE</w:t>
                  </w:r>
                </w:hyperlink>
                <w:r w:rsidRPr="00FF295B">
                  <w:rPr>
                    <w:rFonts w:ascii="Arial" w:hAnsi="Arial" w:cs="Arial"/>
                    <w:color w:val="1B1B81"/>
                    <w:sz w:val="24"/>
                    <w:szCs w:val="24"/>
                  </w:rPr>
                  <w:t>.</w:t>
                </w:r>
                <w:r w:rsidRPr="00FF295B">
                  <w:rPr>
                    <w:rFonts w:ascii="Arial" w:hAnsi="Arial" w:cs="Arial"/>
                    <w:color w:val="003399"/>
                    <w:sz w:val="24"/>
                    <w:szCs w:val="24"/>
                  </w:rPr>
                  <w:t xml:space="preserve"> </w:t>
                </w:r>
              </w:p>
            </w:sdtContent>
          </w:sdt>
          <w:p w:rsidR="003A2FA5" w:rsidRPr="00FF295B" w:rsidRDefault="003A2FA5" w:rsidP="006579E4">
            <w:pPr>
              <w:tabs>
                <w:tab w:val="left" w:pos="0"/>
              </w:tabs>
              <w:spacing w:after="0"/>
              <w:ind w:right="451"/>
              <w:jc w:val="both"/>
              <w:rPr>
                <w:rFonts w:ascii="Arial" w:hAnsi="Arial" w:cs="Arial"/>
                <w:color w:val="003399"/>
                <w:sz w:val="24"/>
                <w:szCs w:val="24"/>
              </w:rPr>
            </w:pPr>
          </w:p>
          <w:sdt>
            <w:sdtPr>
              <w:rPr>
                <w:rFonts w:ascii="Arial" w:hAnsi="Arial" w:cs="Arial"/>
                <w:color w:val="1B1B81"/>
                <w:sz w:val="24"/>
                <w:szCs w:val="24"/>
              </w:rPr>
              <w:id w:val="-201022710"/>
              <w:lock w:val="sdtContentLocked"/>
              <w:placeholder>
                <w:docPart w:val="DefaultPlaceholder_1082065158"/>
              </w:placeholder>
              <w:group/>
            </w:sdtPr>
            <w:sdtEndPr/>
            <w:sdtContent>
              <w:p w:rsidR="003A2FA5" w:rsidRPr="00FF295B" w:rsidRDefault="003A2FA5" w:rsidP="006579E4">
                <w:pPr>
                  <w:tabs>
                    <w:tab w:val="left" w:pos="0"/>
                  </w:tabs>
                  <w:spacing w:after="0"/>
                  <w:ind w:right="451"/>
                  <w:jc w:val="both"/>
                  <w:rPr>
                    <w:rFonts w:ascii="Arial" w:hAnsi="Arial" w:cs="Arial"/>
                    <w:color w:val="1B1B81"/>
                    <w:sz w:val="24"/>
                    <w:szCs w:val="24"/>
                  </w:rPr>
                </w:pPr>
                <w:r w:rsidRPr="00FF295B">
                  <w:rPr>
                    <w:rFonts w:ascii="Arial" w:hAnsi="Arial" w:cs="Arial"/>
                    <w:color w:val="1B1B81"/>
                    <w:sz w:val="24"/>
                    <w:szCs w:val="24"/>
                  </w:rPr>
                  <w:t xml:space="preserve">The purpose of the Seminar is to raise awareness of certification and promote the compliance of building standards in Scotland through joint working between Local Authority Verifiers and the </w:t>
                </w:r>
                <w:r w:rsidR="00121AE3">
                  <w:rPr>
                    <w:rFonts w:ascii="Arial" w:hAnsi="Arial" w:cs="Arial"/>
                    <w:color w:val="1B1B81"/>
                    <w:sz w:val="24"/>
                    <w:szCs w:val="24"/>
                  </w:rPr>
                  <w:t>Certifiers. Building Standards s</w:t>
                </w:r>
                <w:r w:rsidRPr="00FF295B">
                  <w:rPr>
                    <w:rFonts w:ascii="Arial" w:hAnsi="Arial" w:cs="Arial"/>
                    <w:color w:val="1B1B81"/>
                    <w:sz w:val="24"/>
                    <w:szCs w:val="24"/>
                  </w:rPr>
                  <w:t>taff will get a better insight into the actual schemes and the benefits to the compliance agenda. It will also give speakers and delegates the opportunity of sharing past and present experiences of the schemes and hopef</w:t>
                </w:r>
                <w:r w:rsidR="00121AE3">
                  <w:rPr>
                    <w:rFonts w:ascii="Arial" w:hAnsi="Arial" w:cs="Arial"/>
                    <w:color w:val="1B1B81"/>
                    <w:sz w:val="24"/>
                    <w:szCs w:val="24"/>
                  </w:rPr>
                  <w:t>ully build</w:t>
                </w:r>
                <w:r w:rsidRPr="00FF295B">
                  <w:rPr>
                    <w:rFonts w:ascii="Arial" w:hAnsi="Arial" w:cs="Arial"/>
                    <w:color w:val="1B1B81"/>
                    <w:sz w:val="24"/>
                    <w:szCs w:val="24"/>
                  </w:rPr>
                  <w:t xml:space="preserve"> a better working relationship with our “Partners in Compliance”.</w:t>
                </w:r>
              </w:p>
            </w:sdtContent>
          </w:sdt>
          <w:p w:rsidR="003A2FA5" w:rsidRPr="00FF295B" w:rsidRDefault="003A2FA5" w:rsidP="006579E4">
            <w:pPr>
              <w:tabs>
                <w:tab w:val="left" w:pos="0"/>
              </w:tabs>
              <w:spacing w:after="0"/>
              <w:ind w:right="451"/>
              <w:jc w:val="both"/>
              <w:rPr>
                <w:rFonts w:ascii="Arial" w:hAnsi="Arial" w:cs="Arial"/>
                <w:color w:val="1B1B81"/>
                <w:sz w:val="24"/>
                <w:szCs w:val="24"/>
              </w:rPr>
            </w:pPr>
          </w:p>
          <w:sdt>
            <w:sdtPr>
              <w:rPr>
                <w:rFonts w:ascii="Arial" w:hAnsi="Arial" w:cs="Arial"/>
                <w:b/>
                <w:color w:val="1B1B81"/>
                <w:sz w:val="24"/>
                <w:szCs w:val="24"/>
              </w:rPr>
              <w:id w:val="-78439196"/>
              <w:lock w:val="sdtContentLocked"/>
              <w:placeholder>
                <w:docPart w:val="DefaultPlaceholder_1082065158"/>
              </w:placeholder>
              <w:group/>
            </w:sdtPr>
            <w:sdtEndPr/>
            <w:sdtContent>
              <w:p w:rsidR="003A2FA5" w:rsidRPr="00FF295B" w:rsidRDefault="003A2FA5" w:rsidP="006579E4">
                <w:pPr>
                  <w:tabs>
                    <w:tab w:val="left" w:pos="0"/>
                  </w:tabs>
                  <w:spacing w:after="0"/>
                  <w:ind w:right="451"/>
                  <w:jc w:val="both"/>
                  <w:rPr>
                    <w:rFonts w:ascii="Arial" w:hAnsi="Arial" w:cs="Arial"/>
                    <w:b/>
                    <w:color w:val="1B1B81"/>
                    <w:sz w:val="24"/>
                    <w:szCs w:val="24"/>
                  </w:rPr>
                </w:pPr>
                <w:r w:rsidRPr="00FF295B">
                  <w:rPr>
                    <w:rFonts w:ascii="Arial" w:hAnsi="Arial" w:cs="Arial"/>
                    <w:b/>
                    <w:color w:val="1B1B81"/>
                    <w:sz w:val="24"/>
                    <w:szCs w:val="24"/>
                  </w:rPr>
                  <w:t>Attendance at t</w:t>
                </w:r>
                <w:r w:rsidR="00020D44">
                  <w:rPr>
                    <w:rFonts w:ascii="Arial" w:hAnsi="Arial" w:cs="Arial"/>
                    <w:b/>
                    <w:color w:val="1B1B81"/>
                    <w:sz w:val="24"/>
                    <w:szCs w:val="24"/>
                  </w:rPr>
                  <w:t xml:space="preserve">he Seminar is open to all those </w:t>
                </w:r>
                <w:r w:rsidR="00121AE3">
                  <w:rPr>
                    <w:rFonts w:ascii="Arial" w:hAnsi="Arial" w:cs="Arial"/>
                    <w:b/>
                    <w:color w:val="1B1B81"/>
                    <w:sz w:val="24"/>
                    <w:szCs w:val="24"/>
                  </w:rPr>
                  <w:t>involved in Building S</w:t>
                </w:r>
                <w:r w:rsidR="00ED37FE">
                  <w:rPr>
                    <w:rFonts w:ascii="Arial" w:hAnsi="Arial" w:cs="Arial"/>
                    <w:b/>
                    <w:color w:val="1B1B81"/>
                    <w:sz w:val="24"/>
                    <w:szCs w:val="24"/>
                  </w:rPr>
                  <w:t xml:space="preserve">tandards </w:t>
                </w:r>
                <w:r w:rsidR="00031486">
                  <w:rPr>
                    <w:rFonts w:ascii="Arial" w:hAnsi="Arial" w:cs="Arial"/>
                    <w:b/>
                    <w:color w:val="1B1B81"/>
                    <w:sz w:val="24"/>
                    <w:szCs w:val="24"/>
                  </w:rPr>
                  <w:t xml:space="preserve">system </w:t>
                </w:r>
                <w:r w:rsidR="00ED37FE">
                  <w:rPr>
                    <w:rFonts w:ascii="Arial" w:hAnsi="Arial" w:cs="Arial"/>
                    <w:b/>
                    <w:color w:val="1B1B81"/>
                    <w:sz w:val="24"/>
                    <w:szCs w:val="24"/>
                  </w:rPr>
                  <w:t>in Scotland, be they designers, certifiers, verifiers and</w:t>
                </w:r>
                <w:r w:rsidR="00B91BBF">
                  <w:rPr>
                    <w:rFonts w:ascii="Arial" w:hAnsi="Arial" w:cs="Arial"/>
                    <w:b/>
                    <w:color w:val="1B1B81"/>
                    <w:sz w:val="24"/>
                    <w:szCs w:val="24"/>
                  </w:rPr>
                  <w:t xml:space="preserve"> </w:t>
                </w:r>
                <w:r w:rsidR="00ED37FE">
                  <w:rPr>
                    <w:rFonts w:ascii="Arial" w:hAnsi="Arial" w:cs="Arial"/>
                    <w:b/>
                    <w:color w:val="1B1B81"/>
                    <w:sz w:val="24"/>
                    <w:szCs w:val="24"/>
                  </w:rPr>
                  <w:t>/</w:t>
                </w:r>
                <w:r w:rsidR="00B91BBF">
                  <w:rPr>
                    <w:rFonts w:ascii="Arial" w:hAnsi="Arial" w:cs="Arial"/>
                    <w:b/>
                    <w:color w:val="1B1B81"/>
                    <w:sz w:val="24"/>
                    <w:szCs w:val="24"/>
                  </w:rPr>
                  <w:t xml:space="preserve"> </w:t>
                </w:r>
                <w:r w:rsidR="00ED37FE">
                  <w:rPr>
                    <w:rFonts w:ascii="Arial" w:hAnsi="Arial" w:cs="Arial"/>
                    <w:b/>
                    <w:color w:val="1B1B81"/>
                    <w:sz w:val="24"/>
                    <w:szCs w:val="24"/>
                  </w:rPr>
                  <w:t>or customers.</w:t>
                </w:r>
              </w:p>
              <w:p w:rsidR="003A2FA5" w:rsidRPr="00FF295B" w:rsidRDefault="003A2FA5" w:rsidP="006579E4">
                <w:pPr>
                  <w:tabs>
                    <w:tab w:val="left" w:pos="0"/>
                  </w:tabs>
                  <w:spacing w:after="0"/>
                  <w:ind w:right="451"/>
                  <w:jc w:val="both"/>
                  <w:rPr>
                    <w:rFonts w:ascii="Arial" w:hAnsi="Arial" w:cs="Arial"/>
                    <w:b/>
                    <w:color w:val="1B1B81"/>
                    <w:sz w:val="24"/>
                    <w:szCs w:val="24"/>
                  </w:rPr>
                </w:pPr>
              </w:p>
              <w:p w:rsidR="003A2FA5" w:rsidRPr="00FF295B" w:rsidRDefault="003A2FA5" w:rsidP="006579E4">
                <w:pPr>
                  <w:tabs>
                    <w:tab w:val="left" w:pos="0"/>
                  </w:tabs>
                  <w:spacing w:after="0"/>
                  <w:ind w:right="451"/>
                  <w:jc w:val="both"/>
                  <w:rPr>
                    <w:rFonts w:ascii="Arial" w:hAnsi="Arial" w:cs="Arial"/>
                    <w:b/>
                    <w:color w:val="1B1B81"/>
                    <w:sz w:val="24"/>
                    <w:szCs w:val="24"/>
                  </w:rPr>
                </w:pPr>
                <w:r w:rsidRPr="00FF295B">
                  <w:rPr>
                    <w:rFonts w:ascii="Arial" w:hAnsi="Arial" w:cs="Arial"/>
                    <w:b/>
                    <w:color w:val="1B1B81"/>
                    <w:sz w:val="24"/>
                    <w:szCs w:val="24"/>
                  </w:rPr>
                  <w:t xml:space="preserve">Booking forms are attached to E-mail flyer and are also available from:- </w:t>
                </w:r>
              </w:p>
            </w:sdtContent>
          </w:sdt>
          <w:p w:rsidR="00764C7E" w:rsidRDefault="00764C7E" w:rsidP="006579E4">
            <w:pPr>
              <w:tabs>
                <w:tab w:val="left" w:pos="0"/>
              </w:tabs>
              <w:spacing w:after="0"/>
              <w:ind w:right="451"/>
              <w:jc w:val="both"/>
              <w:rPr>
                <w:rFonts w:ascii="Arial" w:hAnsi="Arial" w:cs="Arial"/>
                <w:color w:val="1B1B81"/>
                <w:sz w:val="24"/>
                <w:szCs w:val="24"/>
              </w:rPr>
            </w:pPr>
          </w:p>
          <w:sdt>
            <w:sdtPr>
              <w:rPr>
                <w:rFonts w:ascii="Arial" w:hAnsi="Arial" w:cs="Arial"/>
                <w:color w:val="1B1B81"/>
                <w:sz w:val="24"/>
                <w:szCs w:val="24"/>
              </w:rPr>
              <w:id w:val="-477145802"/>
              <w:lock w:val="sdtContentLocked"/>
              <w:placeholder>
                <w:docPart w:val="DefaultPlaceholder_1082065158"/>
              </w:placeholder>
              <w:group/>
            </w:sdtPr>
            <w:sdtEndPr/>
            <w:sdtContent>
              <w:p w:rsidR="00764C7E" w:rsidRDefault="003A2FA5" w:rsidP="006579E4">
                <w:pPr>
                  <w:tabs>
                    <w:tab w:val="left" w:pos="0"/>
                  </w:tabs>
                  <w:spacing w:after="0"/>
                  <w:ind w:right="451"/>
                  <w:jc w:val="both"/>
                  <w:rPr>
                    <w:rFonts w:ascii="Arial" w:hAnsi="Arial" w:cs="Arial"/>
                    <w:color w:val="1B1B81"/>
                    <w:sz w:val="24"/>
                    <w:szCs w:val="24"/>
                  </w:rPr>
                </w:pPr>
                <w:r w:rsidRPr="00FF295B">
                  <w:rPr>
                    <w:rFonts w:ascii="Arial" w:hAnsi="Arial" w:cs="Arial"/>
                    <w:color w:val="1B1B81"/>
                    <w:sz w:val="24"/>
                    <w:szCs w:val="24"/>
                  </w:rPr>
                  <w:t>James Whiteford,</w:t>
                </w:r>
              </w:p>
              <w:p w:rsidR="003A2FA5" w:rsidRPr="00FF295B" w:rsidRDefault="003A2FA5" w:rsidP="006579E4">
                <w:pPr>
                  <w:tabs>
                    <w:tab w:val="left" w:pos="0"/>
                  </w:tabs>
                  <w:spacing w:after="0"/>
                  <w:ind w:right="451"/>
                  <w:jc w:val="both"/>
                  <w:rPr>
                    <w:rFonts w:ascii="Arial" w:hAnsi="Arial" w:cs="Arial"/>
                    <w:color w:val="1B1B81"/>
                    <w:sz w:val="24"/>
                    <w:szCs w:val="24"/>
                  </w:rPr>
                </w:pPr>
                <w:r w:rsidRPr="00FF295B">
                  <w:rPr>
                    <w:rFonts w:ascii="Arial" w:hAnsi="Arial" w:cs="Arial"/>
                    <w:color w:val="1B1B81"/>
                    <w:sz w:val="24"/>
                    <w:szCs w:val="24"/>
                  </w:rPr>
                  <w:t>LABSS Administration Convener</w:t>
                </w:r>
              </w:p>
              <w:p w:rsidR="003A2FA5" w:rsidRPr="00FF295B" w:rsidRDefault="003A2FA5" w:rsidP="006579E4">
                <w:pPr>
                  <w:tabs>
                    <w:tab w:val="left" w:pos="0"/>
                    <w:tab w:val="left" w:pos="5640"/>
                  </w:tabs>
                  <w:spacing w:after="0"/>
                  <w:ind w:right="451"/>
                  <w:jc w:val="both"/>
                  <w:rPr>
                    <w:rFonts w:ascii="Arial" w:hAnsi="Arial" w:cs="Arial"/>
                    <w:color w:val="1B1B81"/>
                    <w:sz w:val="24"/>
                    <w:szCs w:val="24"/>
                  </w:rPr>
                </w:pPr>
                <w:r w:rsidRPr="00FF295B">
                  <w:rPr>
                    <w:rFonts w:ascii="Arial" w:hAnsi="Arial" w:cs="Arial"/>
                    <w:color w:val="1B1B81"/>
                    <w:sz w:val="24"/>
                    <w:szCs w:val="24"/>
                  </w:rPr>
                  <w:t xml:space="preserve">Tel: 01835 826736  </w:t>
                </w:r>
              </w:p>
            </w:sdtContent>
          </w:sdt>
          <w:p w:rsidR="00764C7E" w:rsidRDefault="00764C7E" w:rsidP="006579E4">
            <w:pPr>
              <w:tabs>
                <w:tab w:val="left" w:pos="0"/>
              </w:tabs>
              <w:ind w:right="451"/>
              <w:jc w:val="both"/>
              <w:rPr>
                <w:rFonts w:ascii="Arial" w:hAnsi="Arial" w:cs="Arial"/>
                <w:color w:val="1B1B81"/>
                <w:sz w:val="24"/>
                <w:szCs w:val="24"/>
              </w:rPr>
            </w:pPr>
          </w:p>
          <w:sdt>
            <w:sdtPr>
              <w:rPr>
                <w:rFonts w:ascii="Arial" w:hAnsi="Arial" w:cs="Arial"/>
                <w:color w:val="1B1B81"/>
                <w:sz w:val="24"/>
                <w:szCs w:val="24"/>
              </w:rPr>
              <w:id w:val="-1234617548"/>
              <w:lock w:val="sdtContentLocked"/>
              <w:placeholder>
                <w:docPart w:val="DefaultPlaceholder_1082065158"/>
              </w:placeholder>
              <w:group/>
            </w:sdtPr>
            <w:sdtEndPr>
              <w:rPr>
                <w:b/>
              </w:rPr>
            </w:sdtEndPr>
            <w:sdtContent>
              <w:p w:rsidR="003A2FA5" w:rsidRPr="006579E4" w:rsidRDefault="003A2FA5" w:rsidP="006579E4">
                <w:pPr>
                  <w:tabs>
                    <w:tab w:val="left" w:pos="0"/>
                  </w:tabs>
                  <w:ind w:right="451"/>
                  <w:jc w:val="both"/>
                  <w:rPr>
                    <w:rFonts w:ascii="Arial" w:hAnsi="Arial" w:cs="Arial"/>
                    <w:b/>
                    <w:color w:val="1B1B81"/>
                    <w:sz w:val="24"/>
                    <w:szCs w:val="24"/>
                  </w:rPr>
                </w:pPr>
                <w:r w:rsidRPr="00FF295B">
                  <w:rPr>
                    <w:rFonts w:ascii="Arial" w:hAnsi="Arial" w:cs="Arial"/>
                    <w:color w:val="1B1B81"/>
                    <w:sz w:val="24"/>
                    <w:szCs w:val="24"/>
                  </w:rPr>
                  <w:t>E-mail: jwhiteford@scotborders.gov.uk</w:t>
                </w:r>
                <w:r w:rsidRPr="00FF295B">
                  <w:rPr>
                    <w:rFonts w:ascii="Arial" w:hAnsi="Arial" w:cs="Arial"/>
                    <w:b/>
                    <w:color w:val="1B1B81"/>
                    <w:sz w:val="24"/>
                    <w:szCs w:val="24"/>
                  </w:rPr>
                  <w:t xml:space="preserve"> </w:t>
                </w:r>
                <w:r w:rsidR="00764C7E">
                  <w:rPr>
                    <w:rFonts w:ascii="Arial" w:hAnsi="Arial" w:cs="Arial"/>
                    <w:b/>
                    <w:color w:val="1B1B81"/>
                    <w:sz w:val="24"/>
                    <w:szCs w:val="24"/>
                  </w:rPr>
                  <w:t xml:space="preserve">           </w:t>
                </w:r>
                <w:r w:rsidRPr="00FF295B">
                  <w:rPr>
                    <w:rFonts w:ascii="Arial" w:hAnsi="Arial" w:cs="Arial"/>
                    <w:b/>
                    <w:color w:val="1B1B81"/>
                    <w:sz w:val="24"/>
                    <w:szCs w:val="24"/>
                  </w:rPr>
                  <w:t>Fee £40 per delegat</w:t>
                </w:r>
                <w:r w:rsidR="006579E4">
                  <w:rPr>
                    <w:rFonts w:ascii="Arial" w:hAnsi="Arial" w:cs="Arial"/>
                    <w:b/>
                    <w:color w:val="1B1B81"/>
                    <w:sz w:val="24"/>
                    <w:szCs w:val="24"/>
                  </w:rPr>
                  <w:t>e</w:t>
                </w:r>
                <w:r w:rsidR="005A78CB">
                  <w:rPr>
                    <w:rFonts w:ascii="Arial" w:hAnsi="Arial" w:cs="Arial"/>
                    <w:b/>
                    <w:color w:val="1B1B81"/>
                    <w:sz w:val="24"/>
                    <w:szCs w:val="24"/>
                  </w:rPr>
                  <w:t>.</w:t>
                </w:r>
              </w:p>
            </w:sdtContent>
          </w:sdt>
        </w:tc>
        <w:tc>
          <w:tcPr>
            <w:tcW w:w="2268" w:type="dxa"/>
          </w:tcPr>
          <w:p w:rsidR="003A2FA5" w:rsidRPr="00FF295B" w:rsidRDefault="00492769" w:rsidP="003A2FA5">
            <w:pPr>
              <w:ind w:right="283"/>
              <w:jc w:val="both"/>
              <w:rPr>
                <w:rFonts w:ascii="Arial" w:hAnsi="Arial" w:cs="Arial"/>
                <w:b/>
                <w:color w:val="1B1B81"/>
              </w:rPr>
            </w:pPr>
            <w:r>
              <w:rPr>
                <w:rFonts w:cs="Arial"/>
                <w:b/>
                <w:i/>
                <w:noProof/>
                <w:color w:val="1B1B81"/>
                <w:sz w:val="24"/>
                <w:szCs w:val="24"/>
                <w:lang w:eastAsia="en-GB"/>
              </w:rPr>
              <w:drawing>
                <wp:anchor distT="0" distB="0" distL="114300" distR="114300" simplePos="0" relativeHeight="251653120" behindDoc="1" locked="0" layoutInCell="1" allowOverlap="1">
                  <wp:simplePos x="0" y="0"/>
                  <wp:positionH relativeFrom="margin">
                    <wp:posOffset>365760</wp:posOffset>
                  </wp:positionH>
                  <wp:positionV relativeFrom="margin">
                    <wp:posOffset>2540</wp:posOffset>
                  </wp:positionV>
                  <wp:extent cx="592455" cy="723900"/>
                  <wp:effectExtent l="0" t="0" r="0" b="0"/>
                  <wp:wrapSquare wrapText="bothSides"/>
                  <wp:docPr id="15" name="Picture 15" descr="SCOTTISH GOVERNMENT - BUILDING STANDARDS DIVISION">
                    <a:hlinkClick xmlns:a="http://schemas.openxmlformats.org/drawingml/2006/main" r:id="rId10" tooltip="Building Standards Division (BS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TTISH GOVERNMENT - BUILDING STANDARDS DIVISION">
                            <a:hlinkClick r:id="rId10" tooltip="Building Standards Division (BSD)"/>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2FA5" w:rsidRPr="00FF295B" w:rsidTr="0072557D">
        <w:trPr>
          <w:trHeight w:val="1279"/>
        </w:trPr>
        <w:tc>
          <w:tcPr>
            <w:tcW w:w="8046" w:type="dxa"/>
            <w:vMerge/>
          </w:tcPr>
          <w:p w:rsidR="003A2FA5" w:rsidRPr="00FF295B" w:rsidRDefault="003A2FA5" w:rsidP="003A2FA5">
            <w:pPr>
              <w:ind w:right="283"/>
              <w:jc w:val="both"/>
              <w:rPr>
                <w:rFonts w:ascii="Arial" w:hAnsi="Arial" w:cs="Arial"/>
                <w:b/>
                <w:color w:val="1B1B81"/>
              </w:rPr>
            </w:pPr>
          </w:p>
        </w:tc>
        <w:tc>
          <w:tcPr>
            <w:tcW w:w="2268" w:type="dxa"/>
          </w:tcPr>
          <w:p w:rsidR="003A2FA5" w:rsidRPr="00FF295B" w:rsidRDefault="00492769" w:rsidP="003A2FA5">
            <w:pPr>
              <w:ind w:right="283"/>
              <w:jc w:val="both"/>
              <w:rPr>
                <w:rFonts w:ascii="Arial" w:hAnsi="Arial" w:cs="Arial"/>
                <w:b/>
                <w:color w:val="1B1B81"/>
              </w:rPr>
            </w:pPr>
            <w:r>
              <w:rPr>
                <w:rFonts w:ascii="Arial" w:hAnsi="Arial" w:cs="Arial"/>
                <w:b/>
                <w:noProof/>
                <w:color w:val="1B1B81"/>
                <w:lang w:eastAsia="en-GB"/>
              </w:rPr>
              <w:drawing>
                <wp:anchor distT="0" distB="0" distL="114300" distR="114300" simplePos="0" relativeHeight="251654144" behindDoc="1" locked="0" layoutInCell="1" allowOverlap="1">
                  <wp:simplePos x="0" y="0"/>
                  <wp:positionH relativeFrom="margin">
                    <wp:posOffset>94615</wp:posOffset>
                  </wp:positionH>
                  <wp:positionV relativeFrom="margin">
                    <wp:posOffset>88900</wp:posOffset>
                  </wp:positionV>
                  <wp:extent cx="1058545" cy="367030"/>
                  <wp:effectExtent l="0" t="0" r="0" b="0"/>
                  <wp:wrapSquare wrapText="bothSides"/>
                  <wp:docPr id="50" name="Picture 50" descr="SER1">
                    <a:hlinkClick xmlns:a="http://schemas.openxmlformats.org/drawingml/2006/main" r:id="rId18" tooltip="Structural Engineers Registration Ltd (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R1">
                            <a:hlinkClick r:id="rId18" tooltip="Structural Engineers Registration Ltd (SER)"/>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85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2FA5" w:rsidRPr="00FF295B" w:rsidTr="0072557D">
        <w:trPr>
          <w:trHeight w:val="1114"/>
        </w:trPr>
        <w:tc>
          <w:tcPr>
            <w:tcW w:w="8046" w:type="dxa"/>
            <w:vMerge/>
          </w:tcPr>
          <w:p w:rsidR="003A2FA5" w:rsidRPr="00FF295B" w:rsidRDefault="003A2FA5" w:rsidP="003A2FA5">
            <w:pPr>
              <w:ind w:right="283"/>
              <w:jc w:val="both"/>
              <w:rPr>
                <w:rFonts w:ascii="Arial" w:hAnsi="Arial" w:cs="Arial"/>
                <w:b/>
                <w:color w:val="1B1B81"/>
              </w:rPr>
            </w:pPr>
          </w:p>
        </w:tc>
        <w:tc>
          <w:tcPr>
            <w:tcW w:w="2268" w:type="dxa"/>
          </w:tcPr>
          <w:p w:rsidR="003A2FA5" w:rsidRPr="00FF295B" w:rsidRDefault="00492769" w:rsidP="003A2FA5">
            <w:pPr>
              <w:ind w:right="283"/>
              <w:jc w:val="both"/>
              <w:rPr>
                <w:rFonts w:ascii="Arial" w:hAnsi="Arial" w:cs="Arial"/>
                <w:b/>
                <w:color w:val="1B1B81"/>
              </w:rPr>
            </w:pPr>
            <w:r>
              <w:rPr>
                <w:noProof/>
                <w:lang w:eastAsia="en-GB"/>
              </w:rPr>
              <w:drawing>
                <wp:anchor distT="0" distB="0" distL="114300" distR="114300" simplePos="0" relativeHeight="251659264" behindDoc="0" locked="0" layoutInCell="1" allowOverlap="1">
                  <wp:simplePos x="0" y="0"/>
                  <wp:positionH relativeFrom="margin">
                    <wp:posOffset>59690</wp:posOffset>
                  </wp:positionH>
                  <wp:positionV relativeFrom="margin">
                    <wp:posOffset>88900</wp:posOffset>
                  </wp:positionV>
                  <wp:extent cx="1223010" cy="439420"/>
                  <wp:effectExtent l="0" t="0" r="0" b="0"/>
                  <wp:wrapSquare wrapText="bothSides"/>
                  <wp:docPr id="57" name="Picture 57" descr="SELECTBLUE1">
                    <a:hlinkClick xmlns:a="http://schemas.openxmlformats.org/drawingml/2006/main" r:id="rId12" tooltip="Scotland's Electrical Trade Association (SELE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LECTBLUE1">
                            <a:hlinkClick r:id="rId12" tooltip="Scotland's Electrical Trade Association (SELEC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3010" cy="439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2FA5" w:rsidRPr="00FF295B" w:rsidTr="0072557D">
        <w:trPr>
          <w:trHeight w:val="1258"/>
        </w:trPr>
        <w:tc>
          <w:tcPr>
            <w:tcW w:w="8046" w:type="dxa"/>
            <w:vMerge/>
          </w:tcPr>
          <w:p w:rsidR="003A2FA5" w:rsidRPr="00FF295B" w:rsidRDefault="003A2FA5" w:rsidP="003A2FA5">
            <w:pPr>
              <w:ind w:right="283"/>
              <w:jc w:val="both"/>
              <w:rPr>
                <w:rFonts w:ascii="Arial" w:hAnsi="Arial" w:cs="Arial"/>
                <w:b/>
                <w:color w:val="1B1B81"/>
              </w:rPr>
            </w:pPr>
          </w:p>
        </w:tc>
        <w:tc>
          <w:tcPr>
            <w:tcW w:w="2268" w:type="dxa"/>
          </w:tcPr>
          <w:p w:rsidR="003A2FA5" w:rsidRPr="00FF295B" w:rsidRDefault="00492769" w:rsidP="003A2FA5">
            <w:pPr>
              <w:ind w:right="283"/>
              <w:jc w:val="both"/>
              <w:rPr>
                <w:rFonts w:ascii="Arial" w:hAnsi="Arial" w:cs="Arial"/>
                <w:b/>
                <w:color w:val="1B1B81"/>
              </w:rPr>
            </w:pPr>
            <w:r>
              <w:rPr>
                <w:rFonts w:ascii="Arial Narrow" w:hAnsi="Arial Narrow"/>
                <w:noProof/>
                <w:sz w:val="24"/>
                <w:szCs w:val="24"/>
                <w:lang w:eastAsia="en-GB"/>
              </w:rPr>
              <w:drawing>
                <wp:anchor distT="0" distB="0" distL="114300" distR="114300" simplePos="0" relativeHeight="251655168" behindDoc="0" locked="0" layoutInCell="1" allowOverlap="1">
                  <wp:simplePos x="0" y="0"/>
                  <wp:positionH relativeFrom="margin">
                    <wp:posOffset>94615</wp:posOffset>
                  </wp:positionH>
                  <wp:positionV relativeFrom="margin">
                    <wp:posOffset>113665</wp:posOffset>
                  </wp:positionV>
                  <wp:extent cx="1111885" cy="508000"/>
                  <wp:effectExtent l="0" t="0" r="0" b="0"/>
                  <wp:wrapNone/>
                  <wp:docPr id="49" name="Picture 49" descr="niceic">
                    <a:hlinkClick xmlns:a="http://schemas.openxmlformats.org/drawingml/2006/main" r:id="rId13" tooltip="National Inspection Council for Electrical Installation Contracting (NICEI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iceic">
                            <a:hlinkClick r:id="rId13" tooltip="National Inspection Council for Electrical Installation Contracting (NICEIC)"/>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188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2FA5" w:rsidRPr="00FF295B" w:rsidTr="0072557D">
        <w:trPr>
          <w:trHeight w:val="1409"/>
        </w:trPr>
        <w:tc>
          <w:tcPr>
            <w:tcW w:w="8046" w:type="dxa"/>
            <w:vMerge/>
          </w:tcPr>
          <w:p w:rsidR="003A2FA5" w:rsidRPr="00FF295B" w:rsidRDefault="003A2FA5" w:rsidP="003A2FA5">
            <w:pPr>
              <w:ind w:right="283"/>
              <w:jc w:val="both"/>
              <w:rPr>
                <w:rFonts w:ascii="Arial" w:hAnsi="Arial" w:cs="Arial"/>
                <w:b/>
                <w:color w:val="1B1B81"/>
              </w:rPr>
            </w:pPr>
          </w:p>
        </w:tc>
        <w:tc>
          <w:tcPr>
            <w:tcW w:w="2268" w:type="dxa"/>
          </w:tcPr>
          <w:p w:rsidR="003A2FA5" w:rsidRPr="00020D44" w:rsidRDefault="00492769" w:rsidP="00020D44">
            <w:pPr>
              <w:ind w:right="283"/>
              <w:jc w:val="both"/>
              <w:rPr>
                <w:rFonts w:ascii="Arial" w:hAnsi="Arial" w:cs="Arial"/>
                <w:b/>
                <w:color w:val="1B1B81"/>
              </w:rPr>
            </w:pPr>
            <w:r>
              <w:rPr>
                <w:rFonts w:ascii="Arial" w:hAnsi="Arial" w:cs="Arial"/>
                <w:b/>
                <w:noProof/>
                <w:color w:val="1B1B81"/>
                <w:lang w:eastAsia="en-GB"/>
              </w:rPr>
              <w:drawing>
                <wp:anchor distT="0" distB="0" distL="114300" distR="114300" simplePos="0" relativeHeight="251657216" behindDoc="0" locked="0" layoutInCell="1" allowOverlap="1">
                  <wp:simplePos x="0" y="0"/>
                  <wp:positionH relativeFrom="margin">
                    <wp:posOffset>-17780</wp:posOffset>
                  </wp:positionH>
                  <wp:positionV relativeFrom="margin">
                    <wp:posOffset>228600</wp:posOffset>
                  </wp:positionV>
                  <wp:extent cx="1385570" cy="584835"/>
                  <wp:effectExtent l="0" t="0" r="0" b="0"/>
                  <wp:wrapSquare wrapText="bothSides"/>
                  <wp:docPr id="53" name="Picture 53" descr="RIAS1">
                    <a:hlinkClick xmlns:a="http://schemas.openxmlformats.org/drawingml/2006/main" r:id="rId14" tooltip="The Royal Incorporation of Architects in Scotland (RI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AS1">
                            <a:hlinkClick r:id="rId14" tooltip="The Royal Incorporation of Architects in Scotland (RIAS)"/>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t="12077" b="13768"/>
                          <a:stretch>
                            <a:fillRect/>
                          </a:stretch>
                        </pic:blipFill>
                        <pic:spPr bwMode="auto">
                          <a:xfrm>
                            <a:off x="0" y="0"/>
                            <a:ext cx="1385570" cy="584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2FA5" w:rsidRPr="00FF295B" w:rsidTr="0072557D">
        <w:trPr>
          <w:trHeight w:val="1658"/>
        </w:trPr>
        <w:tc>
          <w:tcPr>
            <w:tcW w:w="8046" w:type="dxa"/>
            <w:vMerge/>
          </w:tcPr>
          <w:p w:rsidR="003A2FA5" w:rsidRPr="00FF295B" w:rsidRDefault="003A2FA5" w:rsidP="003A2FA5">
            <w:pPr>
              <w:ind w:right="283"/>
              <w:jc w:val="both"/>
              <w:rPr>
                <w:rFonts w:ascii="Arial" w:hAnsi="Arial" w:cs="Arial"/>
                <w:b/>
                <w:color w:val="1B1B81"/>
              </w:rPr>
            </w:pPr>
          </w:p>
        </w:tc>
        <w:tc>
          <w:tcPr>
            <w:tcW w:w="2268" w:type="dxa"/>
            <w:vAlign w:val="center"/>
          </w:tcPr>
          <w:p w:rsidR="003A2FA5" w:rsidRPr="00FF295B" w:rsidRDefault="00492769" w:rsidP="00764C7E">
            <w:pPr>
              <w:ind w:right="283"/>
              <w:rPr>
                <w:rFonts w:ascii="Arial" w:hAnsi="Arial" w:cs="Arial"/>
                <w:b/>
                <w:color w:val="1B1B81"/>
              </w:rPr>
            </w:pPr>
            <w:r>
              <w:rPr>
                <w:noProof/>
                <w:lang w:eastAsia="en-GB"/>
              </w:rPr>
              <w:drawing>
                <wp:anchor distT="0" distB="0" distL="114300" distR="114300" simplePos="0" relativeHeight="251656192" behindDoc="0" locked="0" layoutInCell="1" allowOverlap="1">
                  <wp:simplePos x="0" y="0"/>
                  <wp:positionH relativeFrom="margin">
                    <wp:posOffset>217805</wp:posOffset>
                  </wp:positionH>
                  <wp:positionV relativeFrom="margin">
                    <wp:posOffset>29845</wp:posOffset>
                  </wp:positionV>
                  <wp:extent cx="863600" cy="863600"/>
                  <wp:effectExtent l="0" t="0" r="0" b="0"/>
                  <wp:wrapSquare wrapText="bothSides"/>
                  <wp:docPr id="51" name="Picture 51" descr="SNIPEF round1">
                    <a:hlinkClick xmlns:a="http://schemas.openxmlformats.org/drawingml/2006/main" r:id="rId15" tooltip="Scottish and Northern Ireland Plumbing Employers' Federation (SNIP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NIPEF round1">
                            <a:hlinkClick r:id="rId15" tooltip="Scottish and Northern Ireland Plumbing Employers' Federation (SNIPEF)"/>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2FA5" w:rsidRPr="00FF295B" w:rsidTr="0072557D">
        <w:trPr>
          <w:trHeight w:val="736"/>
        </w:trPr>
        <w:tc>
          <w:tcPr>
            <w:tcW w:w="8046" w:type="dxa"/>
            <w:vMerge/>
          </w:tcPr>
          <w:p w:rsidR="003A2FA5" w:rsidRPr="00FF295B" w:rsidRDefault="003A2FA5" w:rsidP="003A2FA5">
            <w:pPr>
              <w:ind w:right="283"/>
              <w:jc w:val="both"/>
              <w:rPr>
                <w:rFonts w:ascii="Arial" w:hAnsi="Arial" w:cs="Arial"/>
                <w:b/>
                <w:color w:val="1B1B81"/>
              </w:rPr>
            </w:pPr>
          </w:p>
        </w:tc>
        <w:tc>
          <w:tcPr>
            <w:tcW w:w="2268" w:type="dxa"/>
          </w:tcPr>
          <w:p w:rsidR="003A2FA5" w:rsidRPr="00FF295B" w:rsidRDefault="00492769" w:rsidP="003A2FA5">
            <w:pPr>
              <w:ind w:right="283"/>
              <w:jc w:val="both"/>
              <w:rPr>
                <w:rFonts w:ascii="Arial" w:hAnsi="Arial" w:cs="Arial"/>
                <w:b/>
                <w:color w:val="1B1B81"/>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-5124450</wp:posOffset>
                      </wp:positionH>
                      <wp:positionV relativeFrom="margin">
                        <wp:posOffset>1116965</wp:posOffset>
                      </wp:positionV>
                      <wp:extent cx="6330950" cy="0"/>
                      <wp:effectExtent l="9525" t="12065" r="12700" b="698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403.5pt;margin-top:87.95pt;width:498.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" strokeweight="1pt">
                      <w10:wrap anchorx="margin" anchory="margin"/>
                    </v:shape>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289560</wp:posOffset>
                  </wp:positionH>
                  <wp:positionV relativeFrom="margin">
                    <wp:posOffset>0</wp:posOffset>
                  </wp:positionV>
                  <wp:extent cx="762000" cy="469900"/>
                  <wp:effectExtent l="0" t="0" r="0" b="0"/>
                  <wp:wrapSquare wrapText="bothSides"/>
                  <wp:docPr id="55" name="Picture 55" descr="BRE">
                    <a:hlinkClick xmlns:a="http://schemas.openxmlformats.org/drawingml/2006/main" r:id="rId16" tooltip="British Research Establishment (B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RE">
                            <a:hlinkClick r:id="rId16" tooltip="British Research Establishment (BRE)"/>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26E">
              <w:rPr>
                <w:rFonts w:ascii="Arial" w:hAnsi="Arial" w:cs="Arial"/>
                <w:b/>
                <w:color w:val="1B1B81"/>
              </w:rPr>
              <w:t xml:space="preserve">   </w:t>
            </w:r>
          </w:p>
        </w:tc>
      </w:tr>
    </w:tbl>
    <w:sdt>
      <w:sdtPr>
        <w:rPr>
          <w:rFonts w:ascii="Arial Narrow" w:hAnsi="Arial Narrow" w:cs="Arial"/>
          <w:b/>
          <w:color w:val="1B1B81"/>
          <w:sz w:val="48"/>
          <w:szCs w:val="48"/>
        </w:rPr>
        <w:id w:val="2127891926"/>
        <w:lock w:val="sdtContentLocked"/>
        <w:placeholder>
          <w:docPart w:val="DefaultPlaceholder_1082065158"/>
        </w:placeholder>
        <w:group/>
      </w:sdtPr>
      <w:sdtEndPr/>
      <w:sdtContent>
        <w:p w:rsidR="00363F34" w:rsidRPr="00932A56" w:rsidRDefault="00263831" w:rsidP="006579E4">
          <w:pPr>
            <w:spacing w:after="0" w:line="240" w:lineRule="auto"/>
            <w:ind w:right="-1560"/>
            <w:jc w:val="center"/>
            <w:rPr>
              <w:rFonts w:ascii="Arial Narrow" w:hAnsi="Arial Narrow" w:cs="Arial"/>
              <w:b/>
              <w:color w:val="1B1B81"/>
              <w:sz w:val="48"/>
              <w:szCs w:val="48"/>
            </w:rPr>
          </w:pPr>
          <w:r w:rsidRPr="00932A56">
            <w:rPr>
              <w:rFonts w:ascii="Arial Narrow" w:hAnsi="Arial Narrow" w:cs="Arial"/>
              <w:b/>
              <w:color w:val="1B1B81"/>
              <w:sz w:val="48"/>
              <w:szCs w:val="48"/>
            </w:rPr>
            <w:t>Booking Form</w:t>
          </w:r>
        </w:p>
      </w:sdtContent>
    </w:sdt>
    <w:sdt>
      <w:sdtPr>
        <w:rPr>
          <w:rFonts w:ascii="Arial Narrow" w:hAnsi="Arial Narrow" w:cs="Arial"/>
          <w:color w:val="1B1B81"/>
        </w:rPr>
        <w:id w:val="-1053070560"/>
        <w:lock w:val="sdtContentLocked"/>
        <w:placeholder>
          <w:docPart w:val="DefaultPlaceholder_1082065158"/>
        </w:placeholder>
        <w:group/>
      </w:sdtPr>
      <w:sdtEndPr/>
      <w:sdtContent>
        <w:p w:rsidR="004B50D7" w:rsidRPr="00C869C8" w:rsidRDefault="00263831" w:rsidP="00C869C8">
          <w:pPr>
            <w:shd w:val="clear" w:color="auto" w:fill="FFFFFF"/>
            <w:autoSpaceDE w:val="0"/>
            <w:autoSpaceDN w:val="0"/>
            <w:adjustRightInd w:val="0"/>
            <w:spacing w:after="0" w:line="240" w:lineRule="auto"/>
            <w:ind w:right="-1560"/>
            <w:jc w:val="center"/>
            <w:rPr>
              <w:rFonts w:ascii="Arial Narrow" w:hAnsi="Arial Narrow" w:cs="Arial"/>
            </w:rPr>
          </w:pPr>
          <w:r w:rsidRPr="004B50D7">
            <w:rPr>
              <w:rFonts w:ascii="Arial Narrow" w:hAnsi="Arial Narrow" w:cs="Arial"/>
              <w:color w:val="1B1B81"/>
            </w:rPr>
            <w:t>To reserve a place at any of the three venues complete this booking form</w:t>
          </w:r>
          <w:r w:rsidR="00AF1BB1" w:rsidRPr="004B50D7">
            <w:rPr>
              <w:rFonts w:ascii="Arial Narrow" w:hAnsi="Arial Narrow" w:cs="Arial"/>
              <w:color w:val="1B1B81"/>
            </w:rPr>
            <w:t xml:space="preserve"> and return </w:t>
          </w:r>
          <w:r w:rsidRPr="004B50D7">
            <w:rPr>
              <w:rFonts w:ascii="Arial Narrow" w:hAnsi="Arial Narrow" w:cs="Arial"/>
              <w:color w:val="1B1B81"/>
            </w:rPr>
            <w:t>via email to:</w:t>
          </w:r>
          <w:r w:rsidR="00C869C8">
            <w:rPr>
              <w:rFonts w:ascii="Arial Narrow" w:hAnsi="Arial Narrow" w:cs="Arial"/>
              <w:color w:val="1B1B81"/>
            </w:rPr>
            <w:t xml:space="preserve"> </w:t>
          </w:r>
          <w:hyperlink r:id="rId25" w:history="1">
            <w:r w:rsidRPr="004B50D7">
              <w:rPr>
                <w:rStyle w:val="Hyperlink"/>
                <w:rFonts w:ascii="Arial Narrow" w:hAnsi="Arial Narrow" w:cs="Arial"/>
              </w:rPr>
              <w:t>wightonj@stirling.gov.uk</w:t>
            </w:r>
          </w:hyperlink>
          <w:r w:rsidRPr="004B50D7">
            <w:rPr>
              <w:rFonts w:ascii="Arial Narrow" w:hAnsi="Arial Narrow" w:cs="Arial"/>
            </w:rPr>
            <w:t xml:space="preserve">  </w:t>
          </w:r>
          <w:r w:rsidRPr="004B50D7">
            <w:rPr>
              <w:rFonts w:ascii="Arial Narrow" w:hAnsi="Arial Narrow" w:cs="Arial"/>
              <w:color w:val="1B1B81"/>
            </w:rPr>
            <w:t>Joyce Wighton Finance Convener Tel: 01786 443418</w:t>
          </w:r>
          <w:r w:rsidR="00AF1BB1" w:rsidRPr="004B50D7">
            <w:rPr>
              <w:rFonts w:ascii="Arial Narrow" w:hAnsi="Arial Narrow" w:cs="Arial"/>
              <w:color w:val="1B1B81"/>
            </w:rPr>
            <w:t>.</w:t>
          </w:r>
          <w:r w:rsidRPr="004B50D7">
            <w:rPr>
              <w:rFonts w:ascii="Arial Narrow" w:hAnsi="Arial Narrow" w:cs="Arial"/>
              <w:color w:val="1B1B81"/>
            </w:rPr>
            <w:t xml:space="preserve"> </w:t>
          </w:r>
          <w:r w:rsidR="004B50D7">
            <w:rPr>
              <w:rFonts w:ascii="Arial Narrow" w:hAnsi="Arial Narrow" w:cs="Arial"/>
              <w:color w:val="1B1B81"/>
            </w:rPr>
            <w:t xml:space="preserve"> </w:t>
          </w:r>
          <w:r w:rsidR="00AF1BB1" w:rsidRPr="004B50D7">
            <w:rPr>
              <w:rFonts w:ascii="Arial Narrow" w:hAnsi="Arial Narrow" w:cs="Arial"/>
              <w:color w:val="1B1B81"/>
            </w:rPr>
            <w:t>Fee £40 per delegate</w:t>
          </w:r>
          <w:r w:rsidR="00AF1BB1" w:rsidRPr="004B50D7">
            <w:rPr>
              <w:rFonts w:ascii="Arial Narrow" w:hAnsi="Arial Narrow" w:cs="Arial"/>
              <w:b/>
              <w:color w:val="1B1B81"/>
            </w:rPr>
            <w:t>.</w:t>
          </w:r>
        </w:p>
        <w:p w:rsidR="00AF1BB1" w:rsidRPr="004B50D7" w:rsidRDefault="00AF1BB1" w:rsidP="004B50D7">
          <w:pPr>
            <w:shd w:val="clear" w:color="auto" w:fill="FFFFFF"/>
            <w:autoSpaceDE w:val="0"/>
            <w:autoSpaceDN w:val="0"/>
            <w:adjustRightInd w:val="0"/>
            <w:spacing w:after="0" w:line="240" w:lineRule="auto"/>
            <w:ind w:right="-1560"/>
            <w:jc w:val="center"/>
            <w:rPr>
              <w:rFonts w:ascii="Arial Narrow" w:hAnsi="Arial Narrow" w:cs="Arial"/>
              <w:color w:val="1B1B81"/>
            </w:rPr>
          </w:pPr>
          <w:r w:rsidRPr="004B50D7">
            <w:rPr>
              <w:rFonts w:ascii="Arial Narrow" w:hAnsi="Arial Narrow" w:cs="Arial"/>
              <w:color w:val="1B1B81"/>
            </w:rPr>
            <w:t>Payment to the Finance convener via cheque or</w:t>
          </w:r>
          <w:r w:rsidR="00C869C8">
            <w:rPr>
              <w:rFonts w:ascii="Arial Narrow" w:hAnsi="Arial Narrow" w:cs="Arial"/>
              <w:color w:val="1B1B81"/>
            </w:rPr>
            <w:t xml:space="preserve"> </w:t>
          </w:r>
          <w:r w:rsidRPr="004B50D7">
            <w:rPr>
              <w:rFonts w:ascii="Arial Narrow" w:hAnsi="Arial Narrow" w:cs="Arial"/>
              <w:color w:val="1B1B81"/>
            </w:rPr>
            <w:t xml:space="preserve">BACS </w:t>
          </w:r>
          <w:r w:rsidR="00781950" w:rsidRPr="004B50D7">
            <w:rPr>
              <w:rFonts w:ascii="Arial Narrow" w:hAnsi="Arial Narrow" w:cs="Arial"/>
              <w:b/>
              <w:bCs/>
              <w:color w:val="1B1B81"/>
            </w:rPr>
            <w:t xml:space="preserve">Royal Bank of Scotland: Sort Code: 83-23-10 </w:t>
          </w:r>
          <w:r w:rsidR="00C869C8">
            <w:rPr>
              <w:rFonts w:ascii="Arial Narrow" w:hAnsi="Arial Narrow" w:cs="Arial"/>
              <w:b/>
              <w:bCs/>
              <w:color w:val="1B1B81"/>
            </w:rPr>
            <w:br/>
          </w:r>
          <w:r w:rsidR="00781950" w:rsidRPr="004B50D7">
            <w:rPr>
              <w:rFonts w:ascii="Arial Narrow" w:hAnsi="Arial Narrow" w:cs="Arial"/>
              <w:b/>
              <w:bCs/>
              <w:color w:val="1B1B81"/>
            </w:rPr>
            <w:t xml:space="preserve">Account Number: 00657967. </w:t>
          </w:r>
          <w:r w:rsidR="00C869C8">
            <w:rPr>
              <w:rFonts w:ascii="Arial Narrow" w:hAnsi="Arial Narrow" w:cs="Arial"/>
              <w:b/>
              <w:bCs/>
              <w:color w:val="1B1B81"/>
            </w:rPr>
            <w:t xml:space="preserve"> </w:t>
          </w:r>
          <w:r w:rsidRPr="004B50D7">
            <w:rPr>
              <w:rFonts w:ascii="Arial Narrow" w:hAnsi="Arial Narrow" w:cs="Arial"/>
              <w:color w:val="1B1B81"/>
            </w:rPr>
            <w:t>Early booking is recommended.</w:t>
          </w:r>
        </w:p>
      </w:sdtContent>
    </w:sdt>
    <w:p w:rsidR="00263831" w:rsidRPr="0012116D" w:rsidRDefault="00263831" w:rsidP="00531545">
      <w:pPr>
        <w:spacing w:after="0" w:line="240" w:lineRule="auto"/>
        <w:ind w:right="-1560"/>
        <w:rPr>
          <w:rFonts w:ascii="Arial Narrow" w:hAnsi="Arial Narrow"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041"/>
        <w:gridCol w:w="3240"/>
        <w:gridCol w:w="2382"/>
      </w:tblGrid>
      <w:tr w:rsidR="00263831" w:rsidRPr="0012116D" w:rsidTr="009B3281">
        <w:trPr>
          <w:trHeight w:val="425"/>
        </w:trPr>
        <w:tc>
          <w:tcPr>
            <w:tcW w:w="3984" w:type="dxa"/>
            <w:gridSpan w:val="2"/>
            <w:tcBorders>
              <w:top w:val="single" w:sz="4" w:space="0" w:color="auto"/>
              <w:left w:val="single" w:sz="4" w:space="0" w:color="auto"/>
              <w:bottom w:val="single" w:sz="4" w:space="0" w:color="auto"/>
              <w:right w:val="single" w:sz="4" w:space="0" w:color="auto"/>
            </w:tcBorders>
            <w:shd w:val="clear" w:color="auto" w:fill="1B1B81"/>
            <w:vAlign w:val="center"/>
          </w:tcPr>
          <w:p w:rsidR="00263831" w:rsidRPr="009B3281" w:rsidRDefault="00ED40A1" w:rsidP="009B3281">
            <w:pPr>
              <w:spacing w:after="0" w:line="240" w:lineRule="auto"/>
              <w:ind w:right="-1560"/>
              <w:rPr>
                <w:rFonts w:ascii="Arial" w:hAnsi="Arial" w:cs="Arial"/>
                <w:b/>
              </w:rPr>
            </w:pPr>
            <w:sdt>
              <w:sdtPr>
                <w:rPr>
                  <w:rFonts w:ascii="Arial" w:hAnsi="Arial" w:cs="Arial"/>
                  <w:b/>
                </w:rPr>
                <w:id w:val="-114748233"/>
                <w:lock w:val="sdtContentLocked"/>
                <w:placeholder>
                  <w:docPart w:val="DefaultPlaceholder_1082065158"/>
                </w:placeholder>
                <w:group/>
              </w:sdtPr>
              <w:sdtEndPr/>
              <w:sdtContent>
                <w:r w:rsidR="00263831" w:rsidRPr="009B3281">
                  <w:rPr>
                    <w:rFonts w:ascii="Arial" w:hAnsi="Arial" w:cs="Arial"/>
                    <w:b/>
                  </w:rPr>
                  <w:t>Venues &amp; Dates:</w:t>
                </w:r>
              </w:sdtContent>
            </w:sdt>
            <w:r w:rsidR="00263831" w:rsidRPr="009B3281">
              <w:rPr>
                <w:rFonts w:ascii="Arial" w:hAnsi="Arial" w:cs="Arial"/>
                <w:b/>
              </w:rPr>
              <w:t xml:space="preserve">  </w:t>
            </w:r>
            <w:r w:rsidR="00263831" w:rsidRPr="009B3281">
              <w:rPr>
                <w:rFonts w:ascii="Arial" w:hAnsi="Arial" w:cs="Arial"/>
                <w:b/>
              </w:rPr>
              <w:tab/>
            </w:r>
            <w:r w:rsidR="00263831" w:rsidRPr="009B3281">
              <w:rPr>
                <w:rFonts w:ascii="Arial" w:hAnsi="Arial" w:cs="Arial"/>
                <w:b/>
              </w:rPr>
              <w:tab/>
            </w:r>
            <w:r w:rsidR="00263831" w:rsidRPr="009B3281">
              <w:rPr>
                <w:rFonts w:ascii="Arial" w:hAnsi="Arial" w:cs="Arial"/>
                <w:b/>
              </w:rPr>
              <w:tab/>
            </w:r>
          </w:p>
        </w:tc>
        <w:tc>
          <w:tcPr>
            <w:tcW w:w="3240" w:type="dxa"/>
            <w:tcBorders>
              <w:top w:val="single" w:sz="4" w:space="0" w:color="auto"/>
              <w:left w:val="single" w:sz="4" w:space="0" w:color="auto"/>
              <w:bottom w:val="single" w:sz="4" w:space="0" w:color="auto"/>
              <w:right w:val="single" w:sz="4" w:space="0" w:color="auto"/>
            </w:tcBorders>
            <w:shd w:val="clear" w:color="auto" w:fill="1B1B81"/>
            <w:vAlign w:val="center"/>
          </w:tcPr>
          <w:p w:rsidR="00263831" w:rsidRPr="0012116D" w:rsidRDefault="00263831" w:rsidP="009B3281">
            <w:pPr>
              <w:pStyle w:val="NoSpacing1"/>
              <w:ind w:left="227" w:right="-1560"/>
              <w:rPr>
                <w:rFonts w:ascii="Arial Narrow" w:hAnsi="Arial Narrow" w:cs="Arial"/>
                <w:b/>
              </w:rPr>
            </w:pPr>
          </w:p>
        </w:tc>
        <w:tc>
          <w:tcPr>
            <w:tcW w:w="2382" w:type="dxa"/>
            <w:tcBorders>
              <w:top w:val="single" w:sz="4" w:space="0" w:color="auto"/>
              <w:left w:val="single" w:sz="4" w:space="0" w:color="auto"/>
              <w:bottom w:val="single" w:sz="4" w:space="0" w:color="auto"/>
              <w:right w:val="single" w:sz="4" w:space="0" w:color="auto"/>
            </w:tcBorders>
            <w:shd w:val="clear" w:color="auto" w:fill="1B1B81"/>
            <w:vAlign w:val="center"/>
          </w:tcPr>
          <w:sdt>
            <w:sdtPr>
              <w:rPr>
                <w:rFonts w:ascii="Arial Narrow" w:hAnsi="Arial Narrow"/>
                <w:b/>
              </w:rPr>
              <w:id w:val="-967809849"/>
              <w:lock w:val="sdtContentLocked"/>
              <w:placeholder>
                <w:docPart w:val="DefaultPlaceholder_1082065158"/>
              </w:placeholder>
              <w:group/>
            </w:sdtPr>
            <w:sdtEndPr/>
            <w:sdtContent>
              <w:p w:rsidR="00263831" w:rsidRPr="0012116D" w:rsidRDefault="00363F34" w:rsidP="009B3281">
                <w:pPr>
                  <w:pStyle w:val="NoSpacing1"/>
                  <w:ind w:right="-1560"/>
                  <w:rPr>
                    <w:rFonts w:ascii="Arial Narrow" w:hAnsi="Arial Narrow" w:cs="Arial"/>
                    <w:b/>
                  </w:rPr>
                </w:pPr>
                <w:r w:rsidRPr="0012116D">
                  <w:rPr>
                    <w:rFonts w:ascii="Arial Narrow" w:hAnsi="Arial Narrow"/>
                    <w:b/>
                  </w:rPr>
                  <w:t>(Tick Box for Preference)</w:t>
                </w:r>
              </w:p>
            </w:sdtContent>
          </w:sdt>
        </w:tc>
      </w:tr>
      <w:tr w:rsidR="00263831" w:rsidRPr="0012116D" w:rsidTr="00363F34">
        <w:trPr>
          <w:trHeight w:val="332"/>
        </w:trPr>
        <w:tc>
          <w:tcPr>
            <w:tcW w:w="3984"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
                <w:color w:val="1B1B81"/>
              </w:rPr>
              <w:id w:val="178699013"/>
              <w:lock w:val="sdtContentLocked"/>
              <w:placeholder>
                <w:docPart w:val="DefaultPlaceholder_1082065158"/>
              </w:placeholder>
              <w:group/>
            </w:sdtPr>
            <w:sdtEndPr/>
            <w:sdtContent>
              <w:p w:rsidR="00263831" w:rsidRPr="00932A56" w:rsidRDefault="00263831" w:rsidP="00531545">
                <w:pPr>
                  <w:spacing w:before="120" w:after="120" w:line="240" w:lineRule="auto"/>
                  <w:ind w:right="-1560"/>
                  <w:jc w:val="both"/>
                  <w:rPr>
                    <w:rFonts w:ascii="Arial Narrow" w:hAnsi="Arial Narrow" w:cs="Arial"/>
                    <w:b/>
                    <w:color w:val="1B1B81"/>
                  </w:rPr>
                </w:pPr>
                <w:r w:rsidRPr="00932A56">
                  <w:rPr>
                    <w:rFonts w:ascii="Arial Narrow" w:hAnsi="Arial Narrow" w:cs="Arial"/>
                    <w:b/>
                    <w:color w:val="1B1B81"/>
                  </w:rPr>
                  <w:t>Inverurie Town Hall Aberdeenshire</w:t>
                </w:r>
              </w:p>
            </w:sdtContent>
          </w:sdt>
        </w:tc>
        <w:tc>
          <w:tcPr>
            <w:tcW w:w="3240" w:type="dxa"/>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
                <w:color w:val="1B1B81"/>
              </w:rPr>
              <w:id w:val="1185245395"/>
              <w:lock w:val="sdtContentLocked"/>
              <w:placeholder>
                <w:docPart w:val="DefaultPlaceholder_1082065158"/>
              </w:placeholder>
              <w:group/>
            </w:sdtPr>
            <w:sdtEndPr/>
            <w:sdtContent>
              <w:p w:rsidR="00263831" w:rsidRPr="00932A56" w:rsidRDefault="006817F8" w:rsidP="00531545">
                <w:pPr>
                  <w:spacing w:before="120" w:after="120" w:line="240" w:lineRule="auto"/>
                  <w:ind w:left="227" w:right="-1560"/>
                  <w:jc w:val="both"/>
                  <w:rPr>
                    <w:rFonts w:ascii="Arial Narrow" w:hAnsi="Arial Narrow" w:cs="Arial"/>
                    <w:b/>
                    <w:color w:val="1B1B81"/>
                  </w:rPr>
                </w:pPr>
                <w:r w:rsidRPr="00932A56">
                  <w:rPr>
                    <w:rFonts w:ascii="Arial Narrow" w:hAnsi="Arial Narrow" w:cs="Arial"/>
                    <w:b/>
                    <w:color w:val="1B1B81"/>
                  </w:rPr>
                  <w:t>Tuesday 28</w:t>
                </w:r>
                <w:r w:rsidR="00263831" w:rsidRPr="00932A56">
                  <w:rPr>
                    <w:rFonts w:ascii="Arial Narrow" w:hAnsi="Arial Narrow" w:cs="Arial"/>
                    <w:b/>
                    <w:color w:val="1B1B81"/>
                  </w:rPr>
                  <w:t xml:space="preserve"> October 2014</w:t>
                </w:r>
              </w:p>
            </w:sdtContent>
          </w:sdt>
        </w:tc>
        <w:tc>
          <w:tcPr>
            <w:tcW w:w="2382" w:type="dxa"/>
            <w:tcBorders>
              <w:top w:val="single" w:sz="4" w:space="0" w:color="auto"/>
              <w:left w:val="single" w:sz="4" w:space="0" w:color="auto"/>
              <w:bottom w:val="single" w:sz="4" w:space="0" w:color="auto"/>
              <w:right w:val="single" w:sz="4" w:space="0" w:color="auto"/>
            </w:tcBorders>
            <w:shd w:val="clear" w:color="auto" w:fill="auto"/>
          </w:tcPr>
          <w:p w:rsidR="00263831" w:rsidRPr="0012116D" w:rsidRDefault="00263831" w:rsidP="00531545">
            <w:pPr>
              <w:spacing w:before="120" w:after="120" w:line="240" w:lineRule="auto"/>
              <w:ind w:left="227" w:right="-1560"/>
              <w:jc w:val="both"/>
              <w:rPr>
                <w:rFonts w:ascii="Arial Narrow" w:hAnsi="Arial Narrow" w:cs="Arial"/>
                <w:b/>
              </w:rPr>
            </w:pPr>
          </w:p>
        </w:tc>
      </w:tr>
      <w:tr w:rsidR="00263831" w:rsidRPr="0012116D" w:rsidTr="00492769">
        <w:trPr>
          <w:trHeight w:val="561"/>
        </w:trPr>
        <w:tc>
          <w:tcPr>
            <w:tcW w:w="3984"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
                <w:color w:val="1B1B81"/>
              </w:rPr>
              <w:id w:val="-1541580852"/>
              <w:lock w:val="sdtContentLocked"/>
              <w:placeholder>
                <w:docPart w:val="DefaultPlaceholder_1082065158"/>
              </w:placeholder>
              <w:group/>
            </w:sdtPr>
            <w:sdtEndPr/>
            <w:sdtContent>
              <w:p w:rsidR="00263831" w:rsidRPr="00932A56" w:rsidRDefault="00263831" w:rsidP="00531545">
                <w:pPr>
                  <w:spacing w:before="120" w:after="120" w:line="240" w:lineRule="auto"/>
                  <w:ind w:right="-1560"/>
                  <w:jc w:val="both"/>
                  <w:rPr>
                    <w:rFonts w:ascii="Arial Narrow" w:hAnsi="Arial Narrow" w:cs="Arial"/>
                    <w:b/>
                    <w:color w:val="1B1B81"/>
                  </w:rPr>
                </w:pPr>
                <w:r w:rsidRPr="00932A56">
                  <w:rPr>
                    <w:rFonts w:ascii="Arial Narrow" w:hAnsi="Arial Narrow" w:cs="Arial"/>
                    <w:b/>
                    <w:color w:val="1B1B81"/>
                  </w:rPr>
                  <w:t xml:space="preserve">Council Chambers Old Viewforth Stirling </w:t>
                </w:r>
              </w:p>
            </w:sdtContent>
          </w:sdt>
        </w:tc>
        <w:tc>
          <w:tcPr>
            <w:tcW w:w="3240" w:type="dxa"/>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
                <w:color w:val="1B1B81"/>
              </w:rPr>
              <w:id w:val="-1509205214"/>
              <w:lock w:val="sdtContentLocked"/>
              <w:placeholder>
                <w:docPart w:val="DefaultPlaceholder_1082065158"/>
              </w:placeholder>
              <w:group/>
            </w:sdtPr>
            <w:sdtEndPr/>
            <w:sdtContent>
              <w:p w:rsidR="00263831" w:rsidRPr="00932A56" w:rsidRDefault="00263831" w:rsidP="00531545">
                <w:pPr>
                  <w:spacing w:before="120" w:after="120" w:line="240" w:lineRule="auto"/>
                  <w:ind w:left="227" w:right="-1560"/>
                  <w:jc w:val="both"/>
                  <w:rPr>
                    <w:rFonts w:ascii="Arial Narrow" w:hAnsi="Arial Narrow" w:cs="Arial"/>
                    <w:b/>
                    <w:color w:val="1B1B81"/>
                  </w:rPr>
                </w:pPr>
                <w:r w:rsidRPr="00932A56">
                  <w:rPr>
                    <w:rFonts w:ascii="Arial Narrow" w:hAnsi="Arial Narrow" w:cs="Arial"/>
                    <w:b/>
                    <w:color w:val="1B1B81"/>
                  </w:rPr>
                  <w:t>Wednesday 12 November 2014</w:t>
                </w:r>
              </w:p>
            </w:sdtContent>
          </w:sdt>
        </w:tc>
        <w:tc>
          <w:tcPr>
            <w:tcW w:w="2382" w:type="dxa"/>
            <w:tcBorders>
              <w:top w:val="single" w:sz="4" w:space="0" w:color="auto"/>
              <w:left w:val="single" w:sz="4" w:space="0" w:color="auto"/>
              <w:bottom w:val="single" w:sz="4" w:space="0" w:color="auto"/>
              <w:right w:val="single" w:sz="4" w:space="0" w:color="auto"/>
            </w:tcBorders>
            <w:shd w:val="clear" w:color="auto" w:fill="auto"/>
          </w:tcPr>
          <w:p w:rsidR="00263831" w:rsidRPr="0012116D" w:rsidRDefault="00263831" w:rsidP="00531545">
            <w:pPr>
              <w:spacing w:before="120" w:after="120" w:line="240" w:lineRule="auto"/>
              <w:ind w:left="227" w:right="-1560"/>
              <w:jc w:val="both"/>
              <w:rPr>
                <w:rFonts w:ascii="Arial Narrow" w:hAnsi="Arial Narrow" w:cs="Arial"/>
                <w:b/>
              </w:rPr>
            </w:pPr>
          </w:p>
        </w:tc>
      </w:tr>
      <w:tr w:rsidR="00263831" w:rsidRPr="0012116D" w:rsidTr="00363F34">
        <w:trPr>
          <w:trHeight w:val="366"/>
        </w:trPr>
        <w:tc>
          <w:tcPr>
            <w:tcW w:w="3984"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
                <w:color w:val="1B1B81"/>
              </w:rPr>
              <w:id w:val="-150518945"/>
              <w:lock w:val="sdtContentLocked"/>
              <w:placeholder>
                <w:docPart w:val="DefaultPlaceholder_1082065158"/>
              </w:placeholder>
              <w:group/>
            </w:sdtPr>
            <w:sdtEndPr/>
            <w:sdtContent>
              <w:p w:rsidR="00263831" w:rsidRPr="00932A56" w:rsidRDefault="00263831" w:rsidP="00531545">
                <w:pPr>
                  <w:spacing w:before="120" w:after="120" w:line="240" w:lineRule="auto"/>
                  <w:ind w:right="-1560"/>
                  <w:jc w:val="both"/>
                  <w:rPr>
                    <w:rFonts w:ascii="Arial Narrow" w:hAnsi="Arial Narrow" w:cs="Arial"/>
                    <w:b/>
                    <w:color w:val="1B1B81"/>
                  </w:rPr>
                </w:pPr>
                <w:r w:rsidRPr="00932A56">
                  <w:rPr>
                    <w:rFonts w:ascii="Arial Narrow" w:hAnsi="Arial Narrow" w:cs="Arial"/>
                    <w:b/>
                    <w:color w:val="1B1B81"/>
                  </w:rPr>
                  <w:t>County Hall Wellington Square Ayr</w:t>
                </w:r>
              </w:p>
            </w:sdtContent>
          </w:sdt>
        </w:tc>
        <w:tc>
          <w:tcPr>
            <w:tcW w:w="3240" w:type="dxa"/>
            <w:tcBorders>
              <w:top w:val="single" w:sz="4" w:space="0" w:color="auto"/>
              <w:left w:val="single" w:sz="4" w:space="0" w:color="auto"/>
              <w:bottom w:val="single" w:sz="4" w:space="0" w:color="auto"/>
              <w:right w:val="single" w:sz="4" w:space="0" w:color="auto"/>
            </w:tcBorders>
            <w:shd w:val="clear" w:color="auto" w:fill="auto"/>
          </w:tcPr>
          <w:sdt>
            <w:sdtPr>
              <w:rPr>
                <w:rFonts w:ascii="Arial Narrow" w:hAnsi="Arial Narrow" w:cs="Arial"/>
                <w:b/>
                <w:color w:val="1B1B81"/>
              </w:rPr>
              <w:id w:val="352615417"/>
              <w:lock w:val="sdtContentLocked"/>
              <w:placeholder>
                <w:docPart w:val="DefaultPlaceholder_1082065158"/>
              </w:placeholder>
              <w:group/>
            </w:sdtPr>
            <w:sdtEndPr/>
            <w:sdtContent>
              <w:p w:rsidR="00263831" w:rsidRPr="00932A56" w:rsidRDefault="00263831" w:rsidP="00531545">
                <w:pPr>
                  <w:spacing w:before="120" w:after="120" w:line="240" w:lineRule="auto"/>
                  <w:ind w:left="227" w:right="-1560"/>
                  <w:jc w:val="both"/>
                  <w:rPr>
                    <w:rFonts w:ascii="Arial Narrow" w:hAnsi="Arial Narrow" w:cs="Arial"/>
                    <w:b/>
                    <w:color w:val="1B1B81"/>
                  </w:rPr>
                </w:pPr>
                <w:r w:rsidRPr="00932A56">
                  <w:rPr>
                    <w:rFonts w:ascii="Arial Narrow" w:hAnsi="Arial Narrow" w:cs="Arial"/>
                    <w:b/>
                    <w:color w:val="1B1B81"/>
                  </w:rPr>
                  <w:t>Thursday 11 December 2014</w:t>
                </w:r>
              </w:p>
            </w:sdtContent>
          </w:sdt>
        </w:tc>
        <w:tc>
          <w:tcPr>
            <w:tcW w:w="2382" w:type="dxa"/>
            <w:tcBorders>
              <w:top w:val="single" w:sz="4" w:space="0" w:color="auto"/>
              <w:left w:val="single" w:sz="4" w:space="0" w:color="auto"/>
              <w:bottom w:val="single" w:sz="4" w:space="0" w:color="auto"/>
              <w:right w:val="single" w:sz="4" w:space="0" w:color="auto"/>
            </w:tcBorders>
            <w:shd w:val="clear" w:color="auto" w:fill="auto"/>
          </w:tcPr>
          <w:p w:rsidR="00263831" w:rsidRPr="0012116D" w:rsidRDefault="00263831" w:rsidP="00531545">
            <w:pPr>
              <w:spacing w:before="120" w:after="120" w:line="240" w:lineRule="auto"/>
              <w:ind w:left="227" w:right="-1560"/>
              <w:jc w:val="both"/>
              <w:rPr>
                <w:rFonts w:ascii="Arial Narrow" w:hAnsi="Arial Narrow" w:cs="Arial"/>
                <w:b/>
              </w:rPr>
            </w:pPr>
          </w:p>
        </w:tc>
      </w:tr>
      <w:tr w:rsidR="00263831" w:rsidRPr="0012116D" w:rsidTr="009B3281">
        <w:trPr>
          <w:trHeight w:val="425"/>
        </w:trPr>
        <w:tc>
          <w:tcPr>
            <w:tcW w:w="9606" w:type="dxa"/>
            <w:gridSpan w:val="4"/>
            <w:shd w:val="clear" w:color="auto" w:fill="1B1B81"/>
            <w:vAlign w:val="center"/>
          </w:tcPr>
          <w:p w:rsidR="00263831" w:rsidRPr="009B3281" w:rsidRDefault="00ED40A1" w:rsidP="009B3281">
            <w:pPr>
              <w:spacing w:after="0" w:line="240" w:lineRule="auto"/>
              <w:ind w:right="-1560"/>
              <w:rPr>
                <w:rFonts w:ascii="Arial" w:hAnsi="Arial" w:cs="Arial"/>
                <w:color w:val="FFFFFF"/>
              </w:rPr>
            </w:pPr>
            <w:sdt>
              <w:sdtPr>
                <w:rPr>
                  <w:rFonts w:ascii="Arial" w:hAnsi="Arial" w:cs="Arial"/>
                  <w:b/>
                  <w:color w:val="FFFFFF"/>
                </w:rPr>
                <w:id w:val="-929044434"/>
                <w:lock w:val="sdtContentLocked"/>
                <w:placeholder>
                  <w:docPart w:val="DefaultPlaceholder_1082065158"/>
                </w:placeholder>
                <w:group/>
              </w:sdtPr>
              <w:sdtEndPr/>
              <w:sdtContent>
                <w:r w:rsidR="00263831" w:rsidRPr="009B3281">
                  <w:rPr>
                    <w:rFonts w:ascii="Arial" w:hAnsi="Arial" w:cs="Arial"/>
                    <w:b/>
                    <w:color w:val="FFFFFF"/>
                  </w:rPr>
                  <w:t>Council / Company Name:</w:t>
                </w:r>
              </w:sdtContent>
            </w:sdt>
            <w:r w:rsidR="00263831" w:rsidRPr="009B3281">
              <w:rPr>
                <w:rFonts w:ascii="Arial" w:hAnsi="Arial" w:cs="Arial"/>
                <w:b/>
                <w:color w:val="FFFFFF"/>
              </w:rPr>
              <w:t xml:space="preserve">  </w:t>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p>
        </w:tc>
      </w:tr>
      <w:tr w:rsidR="00263831" w:rsidRPr="0012116D" w:rsidTr="00C869C8">
        <w:trPr>
          <w:trHeight w:val="430"/>
        </w:trPr>
        <w:tc>
          <w:tcPr>
            <w:tcW w:w="9606" w:type="dxa"/>
            <w:gridSpan w:val="4"/>
            <w:tcBorders>
              <w:bottom w:val="single" w:sz="4" w:space="0" w:color="auto"/>
            </w:tcBorders>
            <w:shd w:val="clear" w:color="auto" w:fill="auto"/>
          </w:tcPr>
          <w:p w:rsidR="00263831" w:rsidRDefault="00263831" w:rsidP="00531545">
            <w:pPr>
              <w:spacing w:after="0" w:line="240" w:lineRule="auto"/>
              <w:ind w:right="-1560"/>
              <w:rPr>
                <w:rFonts w:ascii="Arial Narrow" w:hAnsi="Arial Narrow" w:cs="Arial"/>
                <w:b/>
              </w:rPr>
            </w:pPr>
          </w:p>
          <w:p w:rsidR="00263831" w:rsidRPr="0012116D" w:rsidRDefault="00263831" w:rsidP="00531545">
            <w:pPr>
              <w:spacing w:after="0" w:line="240" w:lineRule="auto"/>
              <w:ind w:right="-1560"/>
              <w:rPr>
                <w:rFonts w:ascii="Arial Narrow" w:hAnsi="Arial Narrow" w:cs="Arial"/>
                <w:b/>
              </w:rPr>
            </w:pPr>
          </w:p>
        </w:tc>
      </w:tr>
      <w:tr w:rsidR="00263831" w:rsidRPr="0012116D" w:rsidTr="009B3281">
        <w:trPr>
          <w:trHeight w:val="425"/>
        </w:trPr>
        <w:tc>
          <w:tcPr>
            <w:tcW w:w="9606" w:type="dxa"/>
            <w:gridSpan w:val="4"/>
            <w:tcBorders>
              <w:top w:val="single" w:sz="4" w:space="0" w:color="auto"/>
              <w:left w:val="single" w:sz="4" w:space="0" w:color="auto"/>
              <w:bottom w:val="single" w:sz="4" w:space="0" w:color="auto"/>
              <w:right w:val="single" w:sz="4" w:space="0" w:color="auto"/>
            </w:tcBorders>
            <w:shd w:val="clear" w:color="auto" w:fill="1B1B81"/>
            <w:vAlign w:val="center"/>
          </w:tcPr>
          <w:p w:rsidR="00263831" w:rsidRPr="009B3281" w:rsidRDefault="00ED40A1" w:rsidP="009B3281">
            <w:pPr>
              <w:spacing w:after="0" w:line="240" w:lineRule="auto"/>
              <w:ind w:right="-1560"/>
              <w:rPr>
                <w:rFonts w:ascii="Arial" w:hAnsi="Arial" w:cs="Arial"/>
                <w:color w:val="FFFFFF"/>
              </w:rPr>
            </w:pPr>
            <w:sdt>
              <w:sdtPr>
                <w:rPr>
                  <w:rFonts w:ascii="Arial" w:hAnsi="Arial" w:cs="Arial"/>
                  <w:b/>
                  <w:color w:val="FFFFFF"/>
                </w:rPr>
                <w:id w:val="-1163234650"/>
                <w:lock w:val="sdtContentLocked"/>
                <w:placeholder>
                  <w:docPart w:val="DefaultPlaceholder_1082065158"/>
                </w:placeholder>
                <w:group/>
              </w:sdtPr>
              <w:sdtEndPr/>
              <w:sdtContent>
                <w:r w:rsidR="00263831" w:rsidRPr="009B3281">
                  <w:rPr>
                    <w:rFonts w:ascii="Arial" w:hAnsi="Arial" w:cs="Arial"/>
                    <w:b/>
                    <w:color w:val="FFFFFF"/>
                  </w:rPr>
                  <w:t>Personal Details:</w:t>
                </w:r>
              </w:sdtContent>
            </w:sdt>
            <w:r w:rsidR="00263831" w:rsidRPr="009B3281">
              <w:rPr>
                <w:rFonts w:ascii="Arial" w:hAnsi="Arial" w:cs="Arial"/>
                <w:b/>
                <w:color w:val="FFFFFF"/>
              </w:rPr>
              <w:t xml:space="preserve">  </w:t>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r w:rsidR="00263831" w:rsidRPr="009B3281">
              <w:rPr>
                <w:rFonts w:ascii="Arial" w:hAnsi="Arial" w:cs="Arial"/>
                <w:b/>
                <w:color w:val="FFFFFF"/>
              </w:rPr>
              <w:tab/>
            </w:r>
          </w:p>
        </w:tc>
      </w:tr>
      <w:tr w:rsidR="00AD6826" w:rsidRPr="0012116D" w:rsidTr="009B3281">
        <w:trPr>
          <w:trHeight w:val="340"/>
        </w:trPr>
        <w:tc>
          <w:tcPr>
            <w:tcW w:w="2943" w:type="dxa"/>
            <w:tcBorders>
              <w:top w:val="single" w:sz="4" w:space="0" w:color="auto"/>
              <w:left w:val="single" w:sz="4" w:space="0" w:color="auto"/>
              <w:bottom w:val="nil"/>
              <w:right w:val="single" w:sz="4" w:space="0" w:color="auto"/>
            </w:tcBorders>
            <w:shd w:val="clear" w:color="auto" w:fill="auto"/>
            <w:vAlign w:val="center"/>
          </w:tcPr>
          <w:sdt>
            <w:sdtPr>
              <w:rPr>
                <w:rFonts w:ascii="Arial Narrow" w:hAnsi="Arial Narrow" w:cs="Arial"/>
                <w:color w:val="1B1B81"/>
              </w:rPr>
              <w:id w:val="-203566139"/>
              <w:lock w:val="sdtContentLocked"/>
              <w:placeholder>
                <w:docPart w:val="DefaultPlaceholder_1082065158"/>
              </w:placeholder>
              <w:group/>
            </w:sdtPr>
            <w:sdtEndPr/>
            <w:sdtContent>
              <w:p w:rsidR="00AD6826" w:rsidRPr="009B3281" w:rsidRDefault="00AD6826" w:rsidP="00932A56">
                <w:pPr>
                  <w:spacing w:after="0" w:line="240" w:lineRule="auto"/>
                  <w:ind w:right="-1560"/>
                  <w:rPr>
                    <w:rFonts w:ascii="Arial Narrow" w:hAnsi="Arial Narrow" w:cs="Arial"/>
                    <w:color w:val="1B1B81"/>
                  </w:rPr>
                </w:pPr>
                <w:r w:rsidRPr="009B3281">
                  <w:rPr>
                    <w:rFonts w:ascii="Arial Narrow" w:hAnsi="Arial Narrow" w:cs="Arial"/>
                    <w:color w:val="1B1B81"/>
                  </w:rPr>
                  <w:t>Name of Delegate(s):</w:t>
                </w:r>
              </w:p>
            </w:sdtContent>
          </w:sdt>
        </w:tc>
        <w:tc>
          <w:tcPr>
            <w:tcW w:w="6663" w:type="dxa"/>
            <w:gridSpan w:val="3"/>
            <w:tcBorders>
              <w:top w:val="single" w:sz="4" w:space="0" w:color="auto"/>
              <w:left w:val="single" w:sz="4" w:space="0" w:color="auto"/>
              <w:bottom w:val="nil"/>
              <w:right w:val="single" w:sz="4" w:space="0" w:color="auto"/>
            </w:tcBorders>
            <w:shd w:val="clear" w:color="auto" w:fill="auto"/>
          </w:tcPr>
          <w:p w:rsidR="00AD6826" w:rsidRPr="009B3281" w:rsidRDefault="00AD6826" w:rsidP="00531545">
            <w:pPr>
              <w:spacing w:after="0" w:line="240" w:lineRule="auto"/>
              <w:ind w:right="-1560"/>
              <w:rPr>
                <w:rFonts w:ascii="Arial Narrow" w:hAnsi="Arial Narrow" w:cs="Arial"/>
                <w:b/>
                <w:color w:val="1B1B81"/>
              </w:rPr>
            </w:pPr>
          </w:p>
        </w:tc>
      </w:tr>
      <w:tr w:rsidR="00AF1BB1" w:rsidRPr="0012116D" w:rsidTr="00AD6826">
        <w:trPr>
          <w:trHeight w:val="340"/>
        </w:trPr>
        <w:tc>
          <w:tcPr>
            <w:tcW w:w="9606" w:type="dxa"/>
            <w:gridSpan w:val="4"/>
            <w:tcBorders>
              <w:top w:val="single" w:sz="4" w:space="0" w:color="auto"/>
              <w:left w:val="single" w:sz="4" w:space="0" w:color="auto"/>
              <w:bottom w:val="nil"/>
              <w:right w:val="single" w:sz="4" w:space="0" w:color="auto"/>
            </w:tcBorders>
            <w:shd w:val="clear" w:color="auto" w:fill="auto"/>
          </w:tcPr>
          <w:p w:rsidR="00AF1BB1" w:rsidRPr="009B3281" w:rsidRDefault="00AF1BB1" w:rsidP="00531545">
            <w:pPr>
              <w:spacing w:after="0" w:line="240" w:lineRule="auto"/>
              <w:ind w:right="-1560"/>
              <w:rPr>
                <w:rFonts w:ascii="Arial Narrow" w:hAnsi="Arial Narrow" w:cs="Arial"/>
                <w:color w:val="1B1B81"/>
              </w:rPr>
            </w:pPr>
          </w:p>
        </w:tc>
      </w:tr>
      <w:tr w:rsidR="00AF1BB1" w:rsidRPr="0012116D" w:rsidTr="00AD6826">
        <w:trPr>
          <w:trHeight w:val="340"/>
        </w:trPr>
        <w:tc>
          <w:tcPr>
            <w:tcW w:w="9606" w:type="dxa"/>
            <w:gridSpan w:val="4"/>
            <w:tcBorders>
              <w:top w:val="single" w:sz="4" w:space="0" w:color="auto"/>
              <w:left w:val="single" w:sz="4" w:space="0" w:color="auto"/>
              <w:bottom w:val="nil"/>
              <w:right w:val="single" w:sz="4" w:space="0" w:color="auto"/>
            </w:tcBorders>
            <w:shd w:val="clear" w:color="auto" w:fill="auto"/>
          </w:tcPr>
          <w:p w:rsidR="00AF1BB1" w:rsidRPr="009B3281" w:rsidRDefault="00AF1BB1" w:rsidP="00531545">
            <w:pPr>
              <w:spacing w:after="0" w:line="240" w:lineRule="auto"/>
              <w:ind w:right="-1560"/>
              <w:rPr>
                <w:rFonts w:ascii="Arial Narrow" w:hAnsi="Arial Narrow" w:cs="Arial"/>
                <w:color w:val="1B1B81"/>
              </w:rPr>
            </w:pPr>
          </w:p>
        </w:tc>
      </w:tr>
      <w:tr w:rsidR="00AF1BB1" w:rsidRPr="0012116D" w:rsidTr="00AD6826">
        <w:trPr>
          <w:trHeight w:val="340"/>
        </w:trPr>
        <w:tc>
          <w:tcPr>
            <w:tcW w:w="9606" w:type="dxa"/>
            <w:gridSpan w:val="4"/>
            <w:tcBorders>
              <w:top w:val="single" w:sz="4" w:space="0" w:color="auto"/>
              <w:left w:val="single" w:sz="4" w:space="0" w:color="auto"/>
              <w:bottom w:val="nil"/>
              <w:right w:val="single" w:sz="4" w:space="0" w:color="auto"/>
            </w:tcBorders>
            <w:shd w:val="clear" w:color="auto" w:fill="auto"/>
          </w:tcPr>
          <w:p w:rsidR="00AF1BB1" w:rsidRPr="009B3281" w:rsidRDefault="00AF1BB1" w:rsidP="00531545">
            <w:pPr>
              <w:spacing w:after="0" w:line="240" w:lineRule="auto"/>
              <w:ind w:right="-1560"/>
              <w:rPr>
                <w:rFonts w:ascii="Arial Narrow" w:hAnsi="Arial Narrow" w:cs="Arial"/>
                <w:color w:val="1B1B81"/>
              </w:rPr>
            </w:pPr>
          </w:p>
        </w:tc>
      </w:tr>
      <w:tr w:rsidR="00AD6826" w:rsidRPr="0012116D" w:rsidTr="009B3281">
        <w:trPr>
          <w:trHeight w:val="340"/>
        </w:trPr>
        <w:tc>
          <w:tcPr>
            <w:tcW w:w="2943" w:type="dxa"/>
            <w:tcBorders>
              <w:left w:val="single" w:sz="4" w:space="0" w:color="auto"/>
              <w:right w:val="single" w:sz="4" w:space="0" w:color="auto"/>
            </w:tcBorders>
            <w:shd w:val="clear" w:color="auto" w:fill="auto"/>
            <w:vAlign w:val="center"/>
          </w:tcPr>
          <w:sdt>
            <w:sdtPr>
              <w:rPr>
                <w:rFonts w:ascii="Arial Narrow" w:hAnsi="Arial Narrow" w:cs="Arial"/>
                <w:color w:val="1B1B81"/>
              </w:rPr>
              <w:id w:val="940730586"/>
              <w:lock w:val="sdtContentLocked"/>
              <w:placeholder>
                <w:docPart w:val="DefaultPlaceholder_1082065158"/>
              </w:placeholder>
              <w:group/>
            </w:sdtPr>
            <w:sdtEndPr/>
            <w:sdtContent>
              <w:p w:rsidR="00AD6826" w:rsidRPr="009B3281" w:rsidRDefault="00AD6826" w:rsidP="00932A56">
                <w:pPr>
                  <w:spacing w:after="0" w:line="240" w:lineRule="auto"/>
                  <w:ind w:right="-1560"/>
                  <w:rPr>
                    <w:rFonts w:ascii="Arial Narrow" w:hAnsi="Arial Narrow" w:cs="Arial"/>
                    <w:color w:val="1B1B81"/>
                  </w:rPr>
                </w:pPr>
                <w:r w:rsidRPr="009B3281">
                  <w:rPr>
                    <w:rFonts w:ascii="Arial Narrow" w:hAnsi="Arial Narrow" w:cs="Arial"/>
                    <w:color w:val="1B1B81"/>
                  </w:rPr>
                  <w:t>Correspondence Address:</w:t>
                </w:r>
              </w:p>
            </w:sdtContent>
          </w:sdt>
        </w:tc>
        <w:tc>
          <w:tcPr>
            <w:tcW w:w="6663" w:type="dxa"/>
            <w:gridSpan w:val="3"/>
            <w:tcBorders>
              <w:left w:val="single" w:sz="4" w:space="0" w:color="auto"/>
              <w:right w:val="single" w:sz="4" w:space="0" w:color="auto"/>
            </w:tcBorders>
            <w:shd w:val="clear" w:color="auto" w:fill="auto"/>
          </w:tcPr>
          <w:p w:rsidR="00AD6826" w:rsidRPr="009B3281" w:rsidRDefault="00AD6826" w:rsidP="00531545">
            <w:pPr>
              <w:spacing w:after="0" w:line="240" w:lineRule="auto"/>
              <w:ind w:right="-1560"/>
              <w:rPr>
                <w:rFonts w:ascii="Arial Narrow" w:hAnsi="Arial Narrow" w:cs="Arial"/>
                <w:color w:val="1B1B81"/>
              </w:rPr>
            </w:pPr>
          </w:p>
        </w:tc>
      </w:tr>
      <w:tr w:rsidR="00AD6826" w:rsidRPr="0012116D" w:rsidTr="009B3281">
        <w:trPr>
          <w:trHeight w:val="340"/>
        </w:trPr>
        <w:tc>
          <w:tcPr>
            <w:tcW w:w="2943" w:type="dxa"/>
            <w:tcBorders>
              <w:left w:val="single" w:sz="4" w:space="0" w:color="auto"/>
              <w:right w:val="single" w:sz="4" w:space="0" w:color="auto"/>
            </w:tcBorders>
            <w:shd w:val="clear" w:color="auto" w:fill="auto"/>
            <w:vAlign w:val="center"/>
          </w:tcPr>
          <w:sdt>
            <w:sdtPr>
              <w:rPr>
                <w:rFonts w:ascii="Arial Narrow" w:hAnsi="Arial Narrow" w:cs="Arial"/>
                <w:color w:val="1B1B81"/>
              </w:rPr>
              <w:id w:val="-1992325078"/>
              <w:lock w:val="sdtContentLocked"/>
              <w:placeholder>
                <w:docPart w:val="DefaultPlaceholder_1082065158"/>
              </w:placeholder>
              <w:group/>
            </w:sdtPr>
            <w:sdtEndPr/>
            <w:sdtContent>
              <w:p w:rsidR="00AD6826" w:rsidRPr="009B3281" w:rsidRDefault="00AD6826" w:rsidP="00932A56">
                <w:pPr>
                  <w:spacing w:after="0" w:line="240" w:lineRule="auto"/>
                  <w:ind w:right="-1560"/>
                  <w:rPr>
                    <w:rFonts w:ascii="Arial Narrow" w:hAnsi="Arial Narrow" w:cs="Arial"/>
                    <w:color w:val="1B1B81"/>
                  </w:rPr>
                </w:pPr>
                <w:r w:rsidRPr="009B3281">
                  <w:rPr>
                    <w:rFonts w:ascii="Arial Narrow" w:hAnsi="Arial Narrow" w:cs="Arial"/>
                    <w:color w:val="1B1B81"/>
                  </w:rPr>
                  <w:t>Postcode:</w:t>
                </w:r>
              </w:p>
            </w:sdtContent>
          </w:sdt>
        </w:tc>
        <w:tc>
          <w:tcPr>
            <w:tcW w:w="6663" w:type="dxa"/>
            <w:gridSpan w:val="3"/>
            <w:tcBorders>
              <w:left w:val="single" w:sz="4" w:space="0" w:color="auto"/>
              <w:right w:val="single" w:sz="4" w:space="0" w:color="auto"/>
            </w:tcBorders>
            <w:shd w:val="clear" w:color="auto" w:fill="auto"/>
          </w:tcPr>
          <w:p w:rsidR="00AD6826" w:rsidRPr="009B3281" w:rsidRDefault="00AD6826" w:rsidP="00531545">
            <w:pPr>
              <w:spacing w:after="0" w:line="240" w:lineRule="auto"/>
              <w:ind w:right="-1560"/>
              <w:rPr>
                <w:rFonts w:ascii="Arial Narrow" w:hAnsi="Arial Narrow" w:cs="Arial"/>
                <w:color w:val="1B1B81"/>
              </w:rPr>
            </w:pPr>
          </w:p>
        </w:tc>
      </w:tr>
      <w:tr w:rsidR="00AD6826" w:rsidRPr="0012116D" w:rsidTr="009B3281">
        <w:trPr>
          <w:trHeight w:val="340"/>
        </w:trPr>
        <w:tc>
          <w:tcPr>
            <w:tcW w:w="2943" w:type="dxa"/>
            <w:tcBorders>
              <w:left w:val="single" w:sz="4" w:space="0" w:color="auto"/>
              <w:right w:val="single" w:sz="4" w:space="0" w:color="auto"/>
            </w:tcBorders>
            <w:shd w:val="clear" w:color="auto" w:fill="auto"/>
            <w:vAlign w:val="center"/>
          </w:tcPr>
          <w:sdt>
            <w:sdtPr>
              <w:rPr>
                <w:rFonts w:ascii="Arial Narrow" w:hAnsi="Arial Narrow" w:cs="Arial"/>
                <w:color w:val="1B1B81"/>
              </w:rPr>
              <w:id w:val="-254204335"/>
              <w:lock w:val="sdtContentLocked"/>
              <w:placeholder>
                <w:docPart w:val="DefaultPlaceholder_1082065158"/>
              </w:placeholder>
              <w:group/>
            </w:sdtPr>
            <w:sdtEndPr/>
            <w:sdtContent>
              <w:p w:rsidR="00AD6826" w:rsidRPr="009B3281" w:rsidRDefault="00AD6826" w:rsidP="00932A56">
                <w:pPr>
                  <w:spacing w:after="0" w:line="240" w:lineRule="auto"/>
                  <w:ind w:right="-1560"/>
                  <w:rPr>
                    <w:rFonts w:ascii="Arial Narrow" w:hAnsi="Arial Narrow" w:cs="Arial"/>
                    <w:color w:val="1B1B81"/>
                  </w:rPr>
                </w:pPr>
                <w:r w:rsidRPr="009B3281">
                  <w:rPr>
                    <w:rFonts w:ascii="Arial Narrow" w:hAnsi="Arial Narrow" w:cs="Arial"/>
                    <w:color w:val="1B1B81"/>
                  </w:rPr>
                  <w:t>Telephone Number:</w:t>
                </w:r>
              </w:p>
            </w:sdtContent>
          </w:sdt>
        </w:tc>
        <w:tc>
          <w:tcPr>
            <w:tcW w:w="6663" w:type="dxa"/>
            <w:gridSpan w:val="3"/>
            <w:tcBorders>
              <w:left w:val="single" w:sz="4" w:space="0" w:color="auto"/>
              <w:right w:val="single" w:sz="4" w:space="0" w:color="auto"/>
            </w:tcBorders>
            <w:shd w:val="clear" w:color="auto" w:fill="auto"/>
          </w:tcPr>
          <w:p w:rsidR="00AD6826" w:rsidRPr="009B3281" w:rsidRDefault="00AD6826" w:rsidP="00531545">
            <w:pPr>
              <w:spacing w:after="0" w:line="240" w:lineRule="auto"/>
              <w:ind w:right="-1560"/>
              <w:rPr>
                <w:rFonts w:ascii="Arial Narrow" w:hAnsi="Arial Narrow" w:cs="Arial"/>
                <w:color w:val="1B1B81"/>
              </w:rPr>
            </w:pPr>
          </w:p>
        </w:tc>
      </w:tr>
      <w:tr w:rsidR="00AD6826" w:rsidRPr="0012116D" w:rsidTr="009B3281">
        <w:trPr>
          <w:trHeight w:val="340"/>
        </w:trPr>
        <w:tc>
          <w:tcPr>
            <w:tcW w:w="2943" w:type="dxa"/>
            <w:tcBorders>
              <w:left w:val="single" w:sz="4" w:space="0" w:color="auto"/>
              <w:right w:val="single" w:sz="4" w:space="0" w:color="auto"/>
            </w:tcBorders>
            <w:shd w:val="clear" w:color="auto" w:fill="auto"/>
            <w:vAlign w:val="center"/>
          </w:tcPr>
          <w:sdt>
            <w:sdtPr>
              <w:rPr>
                <w:rFonts w:ascii="Arial Narrow" w:hAnsi="Arial Narrow" w:cs="Arial"/>
                <w:color w:val="1B1B81"/>
              </w:rPr>
              <w:id w:val="2089263283"/>
              <w:lock w:val="sdtContentLocked"/>
              <w:placeholder>
                <w:docPart w:val="DefaultPlaceholder_1082065158"/>
              </w:placeholder>
              <w:group/>
            </w:sdtPr>
            <w:sdtEndPr/>
            <w:sdtContent>
              <w:p w:rsidR="00AD6826" w:rsidRPr="009B3281" w:rsidRDefault="00AD6826" w:rsidP="00932A56">
                <w:pPr>
                  <w:spacing w:after="0" w:line="240" w:lineRule="auto"/>
                  <w:ind w:right="-1560"/>
                  <w:rPr>
                    <w:rFonts w:ascii="Arial Narrow" w:hAnsi="Arial Narrow" w:cs="Arial"/>
                    <w:color w:val="1B1B81"/>
                  </w:rPr>
                </w:pPr>
                <w:r w:rsidRPr="009B3281">
                  <w:rPr>
                    <w:rFonts w:ascii="Arial Narrow" w:hAnsi="Arial Narrow" w:cs="Arial"/>
                    <w:color w:val="1B1B81"/>
                  </w:rPr>
                  <w:t>Email Address :</w:t>
                </w:r>
              </w:p>
            </w:sdtContent>
          </w:sdt>
        </w:tc>
        <w:tc>
          <w:tcPr>
            <w:tcW w:w="6663" w:type="dxa"/>
            <w:gridSpan w:val="3"/>
            <w:tcBorders>
              <w:left w:val="single" w:sz="4" w:space="0" w:color="auto"/>
              <w:right w:val="single" w:sz="4" w:space="0" w:color="auto"/>
            </w:tcBorders>
            <w:shd w:val="clear" w:color="auto" w:fill="auto"/>
          </w:tcPr>
          <w:p w:rsidR="00AD6826" w:rsidRPr="009B3281" w:rsidRDefault="00AD6826" w:rsidP="00531545">
            <w:pPr>
              <w:spacing w:after="0" w:line="240" w:lineRule="auto"/>
              <w:ind w:right="-1560"/>
              <w:rPr>
                <w:rFonts w:ascii="Arial Narrow" w:hAnsi="Arial Narrow" w:cs="Arial"/>
                <w:color w:val="1B1B81"/>
              </w:rPr>
            </w:pPr>
          </w:p>
        </w:tc>
      </w:tr>
      <w:tr w:rsidR="008B5ACF" w:rsidRPr="0012116D" w:rsidTr="009B3281">
        <w:trPr>
          <w:trHeight w:val="425"/>
        </w:trPr>
        <w:tc>
          <w:tcPr>
            <w:tcW w:w="9606" w:type="dxa"/>
            <w:gridSpan w:val="4"/>
            <w:tcBorders>
              <w:left w:val="single" w:sz="4" w:space="0" w:color="auto"/>
              <w:right w:val="single" w:sz="4" w:space="0" w:color="auto"/>
            </w:tcBorders>
            <w:shd w:val="clear" w:color="auto" w:fill="1B1B81"/>
            <w:vAlign w:val="center"/>
          </w:tcPr>
          <w:sdt>
            <w:sdtPr>
              <w:rPr>
                <w:rFonts w:ascii="Arial" w:hAnsi="Arial" w:cs="Arial"/>
                <w:b/>
                <w:color w:val="FFFFFF"/>
              </w:rPr>
              <w:id w:val="406350446"/>
              <w:lock w:val="sdtContentLocked"/>
              <w:placeholder>
                <w:docPart w:val="DefaultPlaceholder_1082065158"/>
              </w:placeholder>
              <w:group/>
            </w:sdtPr>
            <w:sdtEndPr/>
            <w:sdtContent>
              <w:p w:rsidR="00263831" w:rsidRPr="009B3281" w:rsidRDefault="00263831" w:rsidP="00531545">
                <w:pPr>
                  <w:spacing w:after="0" w:line="240" w:lineRule="auto"/>
                  <w:ind w:right="-1560"/>
                  <w:rPr>
                    <w:rFonts w:ascii="Arial" w:hAnsi="Arial" w:cs="Arial"/>
                    <w:b/>
                    <w:color w:val="FFFFFF"/>
                  </w:rPr>
                </w:pPr>
                <w:r w:rsidRPr="009B3281">
                  <w:rPr>
                    <w:rFonts w:ascii="Arial" w:hAnsi="Arial" w:cs="Arial"/>
                    <w:b/>
                    <w:color w:val="FFFFFF"/>
                  </w:rPr>
                  <w:t>INVOICE DETAILS  (if different from above)</w:t>
                </w:r>
              </w:p>
            </w:sdtContent>
          </w:sdt>
        </w:tc>
      </w:tr>
      <w:tr w:rsidR="00263831" w:rsidRPr="0012116D" w:rsidTr="004B50D7">
        <w:trPr>
          <w:trHeight w:val="340"/>
        </w:trPr>
        <w:tc>
          <w:tcPr>
            <w:tcW w:w="2943" w:type="dxa"/>
            <w:tcBorders>
              <w:left w:val="single" w:sz="4" w:space="0" w:color="auto"/>
              <w:right w:val="single" w:sz="4" w:space="0" w:color="auto"/>
            </w:tcBorders>
            <w:shd w:val="clear" w:color="auto" w:fill="auto"/>
            <w:vAlign w:val="bottom"/>
          </w:tcPr>
          <w:sdt>
            <w:sdtPr>
              <w:rPr>
                <w:rFonts w:ascii="Arial Narrow" w:hAnsi="Arial Narrow"/>
                <w:color w:val="1B1B81"/>
              </w:rPr>
              <w:id w:val="1462309457"/>
              <w:lock w:val="sdtContentLocked"/>
              <w:placeholder>
                <w:docPart w:val="DefaultPlaceholder_1082065158"/>
              </w:placeholder>
              <w:group/>
            </w:sdtPr>
            <w:sdtEndPr/>
            <w:sdtContent>
              <w:p w:rsidR="00263831" w:rsidRPr="004B50D7" w:rsidRDefault="00263831" w:rsidP="004B50D7">
                <w:pPr>
                  <w:pStyle w:val="NoSpacing1"/>
                  <w:rPr>
                    <w:rFonts w:ascii="Arial Narrow" w:hAnsi="Arial Narrow"/>
                    <w:color w:val="1B1B81"/>
                  </w:rPr>
                </w:pPr>
                <w:r w:rsidRPr="004B50D7">
                  <w:rPr>
                    <w:rFonts w:ascii="Arial Narrow" w:hAnsi="Arial Narrow"/>
                    <w:color w:val="1B1B81"/>
                  </w:rPr>
                  <w:t>Company Name:</w:t>
                </w:r>
              </w:p>
            </w:sdtContent>
          </w:sdt>
        </w:tc>
        <w:tc>
          <w:tcPr>
            <w:tcW w:w="6663" w:type="dxa"/>
            <w:gridSpan w:val="3"/>
            <w:tcBorders>
              <w:left w:val="single" w:sz="4" w:space="0" w:color="auto"/>
              <w:right w:val="single" w:sz="4" w:space="0" w:color="auto"/>
            </w:tcBorders>
            <w:shd w:val="clear" w:color="auto" w:fill="auto"/>
          </w:tcPr>
          <w:p w:rsidR="00263831" w:rsidRPr="004B50D7" w:rsidRDefault="00263831" w:rsidP="00531545">
            <w:pPr>
              <w:spacing w:after="0" w:line="360" w:lineRule="auto"/>
              <w:ind w:right="-1560"/>
              <w:rPr>
                <w:rFonts w:ascii="Arial Narrow" w:hAnsi="Arial Narrow" w:cs="Arial"/>
                <w:color w:val="1B1B81"/>
              </w:rPr>
            </w:pPr>
          </w:p>
        </w:tc>
      </w:tr>
      <w:tr w:rsidR="00263831" w:rsidRPr="0012116D" w:rsidTr="004B50D7">
        <w:trPr>
          <w:trHeight w:val="340"/>
        </w:trPr>
        <w:tc>
          <w:tcPr>
            <w:tcW w:w="2943" w:type="dxa"/>
            <w:tcBorders>
              <w:left w:val="single" w:sz="4" w:space="0" w:color="auto"/>
              <w:right w:val="single" w:sz="4" w:space="0" w:color="auto"/>
            </w:tcBorders>
            <w:shd w:val="clear" w:color="auto" w:fill="auto"/>
            <w:vAlign w:val="bottom"/>
          </w:tcPr>
          <w:sdt>
            <w:sdtPr>
              <w:rPr>
                <w:rFonts w:ascii="Arial Narrow" w:hAnsi="Arial Narrow"/>
                <w:color w:val="1B1B81"/>
              </w:rPr>
              <w:id w:val="1972166892"/>
              <w:lock w:val="sdtContentLocked"/>
              <w:placeholder>
                <w:docPart w:val="DefaultPlaceholder_1082065158"/>
              </w:placeholder>
              <w:group/>
            </w:sdtPr>
            <w:sdtEndPr/>
            <w:sdtContent>
              <w:p w:rsidR="00263831" w:rsidRPr="004B50D7" w:rsidRDefault="00263831" w:rsidP="004B50D7">
                <w:pPr>
                  <w:pStyle w:val="NoSpacing1"/>
                  <w:rPr>
                    <w:rFonts w:ascii="Arial Narrow" w:hAnsi="Arial Narrow"/>
                    <w:color w:val="1B1B81"/>
                  </w:rPr>
                </w:pPr>
                <w:r w:rsidRPr="004B50D7">
                  <w:rPr>
                    <w:rFonts w:ascii="Arial Narrow" w:hAnsi="Arial Narrow"/>
                    <w:color w:val="1B1B81"/>
                  </w:rPr>
                  <w:t>Name of Authorised Person:</w:t>
                </w:r>
              </w:p>
            </w:sdtContent>
          </w:sdt>
        </w:tc>
        <w:tc>
          <w:tcPr>
            <w:tcW w:w="6663" w:type="dxa"/>
            <w:gridSpan w:val="3"/>
            <w:tcBorders>
              <w:left w:val="single" w:sz="4" w:space="0" w:color="auto"/>
              <w:right w:val="single" w:sz="4" w:space="0" w:color="auto"/>
            </w:tcBorders>
            <w:shd w:val="clear" w:color="auto" w:fill="auto"/>
          </w:tcPr>
          <w:p w:rsidR="00263831" w:rsidRPr="004B50D7" w:rsidRDefault="00263831" w:rsidP="00531545">
            <w:pPr>
              <w:spacing w:after="0" w:line="360" w:lineRule="auto"/>
              <w:ind w:right="-1560"/>
              <w:rPr>
                <w:rFonts w:ascii="Arial Narrow" w:hAnsi="Arial Narrow" w:cs="Arial"/>
                <w:color w:val="1B1B81"/>
              </w:rPr>
            </w:pPr>
          </w:p>
        </w:tc>
      </w:tr>
      <w:tr w:rsidR="00263831" w:rsidRPr="0012116D" w:rsidTr="004B50D7">
        <w:trPr>
          <w:trHeight w:val="340"/>
        </w:trPr>
        <w:tc>
          <w:tcPr>
            <w:tcW w:w="2943" w:type="dxa"/>
            <w:tcBorders>
              <w:left w:val="single" w:sz="4" w:space="0" w:color="auto"/>
              <w:right w:val="single" w:sz="4" w:space="0" w:color="auto"/>
            </w:tcBorders>
            <w:shd w:val="clear" w:color="auto" w:fill="auto"/>
            <w:vAlign w:val="bottom"/>
          </w:tcPr>
          <w:sdt>
            <w:sdtPr>
              <w:rPr>
                <w:rFonts w:ascii="Arial Narrow" w:hAnsi="Arial Narrow"/>
                <w:color w:val="1B1B81"/>
              </w:rPr>
              <w:id w:val="-1041367164"/>
              <w:lock w:val="sdtContentLocked"/>
              <w:placeholder>
                <w:docPart w:val="DefaultPlaceholder_1082065158"/>
              </w:placeholder>
              <w:group/>
            </w:sdtPr>
            <w:sdtEndPr/>
            <w:sdtContent>
              <w:p w:rsidR="00263831" w:rsidRPr="004B50D7" w:rsidRDefault="00263831" w:rsidP="004B50D7">
                <w:pPr>
                  <w:pStyle w:val="NoSpacing1"/>
                  <w:rPr>
                    <w:rFonts w:ascii="Arial Narrow" w:hAnsi="Arial Narrow"/>
                    <w:color w:val="1B1B81"/>
                  </w:rPr>
                </w:pPr>
                <w:r w:rsidRPr="004B50D7">
                  <w:rPr>
                    <w:rFonts w:ascii="Arial Narrow" w:hAnsi="Arial Narrow"/>
                    <w:color w:val="1B1B81"/>
                  </w:rPr>
                  <w:t>Purchase Order Number:</w:t>
                </w:r>
              </w:p>
            </w:sdtContent>
          </w:sdt>
        </w:tc>
        <w:tc>
          <w:tcPr>
            <w:tcW w:w="6663" w:type="dxa"/>
            <w:gridSpan w:val="3"/>
            <w:tcBorders>
              <w:left w:val="single" w:sz="4" w:space="0" w:color="auto"/>
              <w:right w:val="single" w:sz="4" w:space="0" w:color="auto"/>
            </w:tcBorders>
            <w:shd w:val="clear" w:color="auto" w:fill="auto"/>
          </w:tcPr>
          <w:p w:rsidR="00263831" w:rsidRPr="004B50D7" w:rsidRDefault="00263831" w:rsidP="00531545">
            <w:pPr>
              <w:spacing w:after="0" w:line="360" w:lineRule="auto"/>
              <w:ind w:right="-1560"/>
              <w:jc w:val="center"/>
              <w:rPr>
                <w:rFonts w:ascii="Arial Narrow" w:hAnsi="Arial Narrow" w:cs="Arial"/>
                <w:color w:val="1B1B81"/>
              </w:rPr>
            </w:pPr>
          </w:p>
        </w:tc>
      </w:tr>
      <w:tr w:rsidR="00263831" w:rsidRPr="0012116D" w:rsidTr="004B50D7">
        <w:trPr>
          <w:trHeight w:val="340"/>
        </w:trPr>
        <w:tc>
          <w:tcPr>
            <w:tcW w:w="2943" w:type="dxa"/>
            <w:tcBorders>
              <w:left w:val="single" w:sz="4" w:space="0" w:color="auto"/>
              <w:right w:val="single" w:sz="4" w:space="0" w:color="auto"/>
            </w:tcBorders>
            <w:shd w:val="clear" w:color="auto" w:fill="auto"/>
            <w:vAlign w:val="bottom"/>
          </w:tcPr>
          <w:sdt>
            <w:sdtPr>
              <w:rPr>
                <w:rFonts w:ascii="Arial Narrow" w:hAnsi="Arial Narrow"/>
                <w:color w:val="1B1B81"/>
              </w:rPr>
              <w:id w:val="1103607549"/>
              <w:lock w:val="sdtContentLocked"/>
              <w:placeholder>
                <w:docPart w:val="DefaultPlaceholder_1082065158"/>
              </w:placeholder>
              <w:group/>
            </w:sdtPr>
            <w:sdtEndPr/>
            <w:sdtContent>
              <w:p w:rsidR="00263831" w:rsidRPr="004B50D7" w:rsidRDefault="00263831" w:rsidP="004B50D7">
                <w:pPr>
                  <w:pStyle w:val="NoSpacing1"/>
                  <w:rPr>
                    <w:rFonts w:ascii="Arial Narrow" w:hAnsi="Arial Narrow"/>
                    <w:color w:val="1B1B81"/>
                  </w:rPr>
                </w:pPr>
                <w:r w:rsidRPr="004B50D7">
                  <w:rPr>
                    <w:rFonts w:ascii="Arial Narrow" w:hAnsi="Arial Narrow"/>
                    <w:color w:val="1B1B81"/>
                  </w:rPr>
                  <w:t>Correspondence Address/email:</w:t>
                </w:r>
              </w:p>
            </w:sdtContent>
          </w:sdt>
        </w:tc>
        <w:tc>
          <w:tcPr>
            <w:tcW w:w="6663" w:type="dxa"/>
            <w:gridSpan w:val="3"/>
            <w:tcBorders>
              <w:left w:val="single" w:sz="4" w:space="0" w:color="auto"/>
              <w:right w:val="single" w:sz="4" w:space="0" w:color="auto"/>
            </w:tcBorders>
            <w:shd w:val="clear" w:color="auto" w:fill="auto"/>
          </w:tcPr>
          <w:p w:rsidR="00263831" w:rsidRPr="004B50D7" w:rsidRDefault="00263831" w:rsidP="00531545">
            <w:pPr>
              <w:spacing w:after="0" w:line="360" w:lineRule="auto"/>
              <w:ind w:right="-1560"/>
              <w:rPr>
                <w:rFonts w:ascii="Arial Narrow" w:hAnsi="Arial Narrow" w:cs="Arial"/>
                <w:color w:val="1B1B81"/>
              </w:rPr>
            </w:pPr>
          </w:p>
        </w:tc>
      </w:tr>
      <w:tr w:rsidR="00263831" w:rsidRPr="0012116D" w:rsidTr="004B50D7">
        <w:trPr>
          <w:trHeight w:val="340"/>
        </w:trPr>
        <w:tc>
          <w:tcPr>
            <w:tcW w:w="2943" w:type="dxa"/>
            <w:tcBorders>
              <w:left w:val="single" w:sz="4" w:space="0" w:color="auto"/>
              <w:right w:val="single" w:sz="4" w:space="0" w:color="auto"/>
            </w:tcBorders>
            <w:shd w:val="clear" w:color="auto" w:fill="auto"/>
            <w:vAlign w:val="bottom"/>
          </w:tcPr>
          <w:sdt>
            <w:sdtPr>
              <w:rPr>
                <w:rFonts w:ascii="Arial Narrow" w:hAnsi="Arial Narrow"/>
                <w:color w:val="1B1B81"/>
              </w:rPr>
              <w:id w:val="1007719231"/>
              <w:lock w:val="sdtContentLocked"/>
              <w:placeholder>
                <w:docPart w:val="DefaultPlaceholder_1082065158"/>
              </w:placeholder>
              <w:group/>
            </w:sdtPr>
            <w:sdtEndPr/>
            <w:sdtContent>
              <w:p w:rsidR="00263831" w:rsidRPr="004B50D7" w:rsidRDefault="00263831" w:rsidP="004B50D7">
                <w:pPr>
                  <w:pStyle w:val="NoSpacing1"/>
                  <w:rPr>
                    <w:rFonts w:ascii="Arial Narrow" w:hAnsi="Arial Narrow"/>
                    <w:color w:val="1B1B81"/>
                  </w:rPr>
                </w:pPr>
                <w:r w:rsidRPr="004B50D7">
                  <w:rPr>
                    <w:rFonts w:ascii="Arial Narrow" w:hAnsi="Arial Narrow"/>
                    <w:color w:val="1B1B81"/>
                  </w:rPr>
                  <w:t>Post Code:</w:t>
                </w:r>
              </w:p>
            </w:sdtContent>
          </w:sdt>
        </w:tc>
        <w:tc>
          <w:tcPr>
            <w:tcW w:w="6663" w:type="dxa"/>
            <w:gridSpan w:val="3"/>
            <w:tcBorders>
              <w:left w:val="single" w:sz="4" w:space="0" w:color="auto"/>
              <w:right w:val="single" w:sz="4" w:space="0" w:color="auto"/>
            </w:tcBorders>
            <w:shd w:val="clear" w:color="auto" w:fill="auto"/>
          </w:tcPr>
          <w:p w:rsidR="00263831" w:rsidRPr="004B50D7" w:rsidRDefault="00263831" w:rsidP="00531545">
            <w:pPr>
              <w:spacing w:after="0" w:line="360" w:lineRule="auto"/>
              <w:ind w:right="-1560"/>
              <w:rPr>
                <w:rFonts w:ascii="Arial Narrow" w:hAnsi="Arial Narrow" w:cs="Arial"/>
                <w:color w:val="1B1B81"/>
              </w:rPr>
            </w:pPr>
          </w:p>
        </w:tc>
      </w:tr>
      <w:tr w:rsidR="00263831" w:rsidRPr="0012116D" w:rsidTr="004B50D7">
        <w:trPr>
          <w:trHeight w:val="340"/>
        </w:trPr>
        <w:tc>
          <w:tcPr>
            <w:tcW w:w="2943" w:type="dxa"/>
            <w:tcBorders>
              <w:left w:val="single" w:sz="4" w:space="0" w:color="auto"/>
              <w:right w:val="single" w:sz="4" w:space="0" w:color="auto"/>
            </w:tcBorders>
            <w:shd w:val="clear" w:color="auto" w:fill="auto"/>
            <w:vAlign w:val="bottom"/>
          </w:tcPr>
          <w:sdt>
            <w:sdtPr>
              <w:rPr>
                <w:rFonts w:ascii="Arial Narrow" w:hAnsi="Arial Narrow"/>
                <w:color w:val="1B1B81"/>
              </w:rPr>
              <w:id w:val="-775563620"/>
              <w:lock w:val="sdtContentLocked"/>
              <w:placeholder>
                <w:docPart w:val="DefaultPlaceholder_1082065158"/>
              </w:placeholder>
              <w:group/>
            </w:sdtPr>
            <w:sdtEndPr/>
            <w:sdtContent>
              <w:p w:rsidR="00263831" w:rsidRPr="004B50D7" w:rsidRDefault="00492769" w:rsidP="004B50D7">
                <w:pPr>
                  <w:pStyle w:val="NoSpacing1"/>
                  <w:rPr>
                    <w:rFonts w:ascii="Arial Narrow" w:hAnsi="Arial Narrow"/>
                    <w:color w:val="1B1B81"/>
                  </w:rPr>
                </w:pPr>
                <w:r>
                  <w:rPr>
                    <w:noProof/>
                    <w:lang w:eastAsia="en-GB"/>
                  </w:rPr>
                  <mc:AlternateContent>
                    <mc:Choice Requires="wps">
                      <w:drawing>
                        <wp:anchor distT="0" distB="0" distL="114300" distR="114300" simplePos="0" relativeHeight="251661312" behindDoc="0" locked="0" layoutInCell="1" allowOverlap="1" wp14:anchorId="07D1554F" wp14:editId="04C27F56">
                          <wp:simplePos x="0" y="0"/>
                          <wp:positionH relativeFrom="margin">
                            <wp:posOffset>-29845</wp:posOffset>
                          </wp:positionH>
                          <wp:positionV relativeFrom="margin">
                            <wp:posOffset>676275</wp:posOffset>
                          </wp:positionV>
                          <wp:extent cx="6330950" cy="0"/>
                          <wp:effectExtent l="8255" t="9525" r="13970" b="952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35pt;margin-top:53.25pt;width:498.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" strokeweight="1pt">
                          <w10:wrap anchorx="margin" anchory="margin"/>
                        </v:shape>
                      </w:pict>
                    </mc:Fallback>
                  </mc:AlternateContent>
                </w:r>
                <w:r w:rsidR="00263831" w:rsidRPr="004B50D7">
                  <w:rPr>
                    <w:rFonts w:ascii="Arial Narrow" w:hAnsi="Arial Narrow"/>
                    <w:color w:val="1B1B81"/>
                  </w:rPr>
                  <w:t>Telephone Number:</w:t>
                </w:r>
              </w:p>
            </w:sdtContent>
          </w:sdt>
        </w:tc>
        <w:tc>
          <w:tcPr>
            <w:tcW w:w="6663" w:type="dxa"/>
            <w:gridSpan w:val="3"/>
            <w:tcBorders>
              <w:left w:val="single" w:sz="4" w:space="0" w:color="auto"/>
              <w:right w:val="single" w:sz="4" w:space="0" w:color="auto"/>
            </w:tcBorders>
            <w:shd w:val="clear" w:color="auto" w:fill="auto"/>
          </w:tcPr>
          <w:p w:rsidR="00263831" w:rsidRPr="004B50D7" w:rsidRDefault="00263831" w:rsidP="00531545">
            <w:pPr>
              <w:spacing w:after="0" w:line="360" w:lineRule="auto"/>
              <w:ind w:right="-1560"/>
              <w:rPr>
                <w:rFonts w:ascii="Arial Narrow" w:hAnsi="Arial Narrow" w:cs="Arial"/>
                <w:color w:val="1B1B81"/>
              </w:rPr>
            </w:pPr>
          </w:p>
        </w:tc>
      </w:tr>
    </w:tbl>
    <w:sdt>
      <w:sdtPr>
        <w:rPr>
          <w:rFonts w:ascii="Arial Narrow" w:hAnsi="Arial Narrow"/>
          <w:b/>
          <w:color w:val="1B1B81"/>
          <w:sz w:val="48"/>
          <w:szCs w:val="48"/>
        </w:rPr>
        <w:id w:val="-1411767529"/>
        <w:lock w:val="sdtContentLocked"/>
        <w:placeholder>
          <w:docPart w:val="DefaultPlaceholder_1082065158"/>
        </w:placeholder>
        <w:group/>
      </w:sdtPr>
      <w:sdtEndPr>
        <w:rPr>
          <w:b w:val="0"/>
          <w:sz w:val="24"/>
          <w:szCs w:val="24"/>
        </w:rPr>
      </w:sdtEndPr>
      <w:sdtContent>
        <w:p w:rsidR="00766337" w:rsidRPr="00875D52" w:rsidRDefault="00766337" w:rsidP="00C869C8">
          <w:pPr>
            <w:spacing w:after="0" w:line="240" w:lineRule="auto"/>
            <w:ind w:right="-1560"/>
            <w:jc w:val="center"/>
            <w:rPr>
              <w:rFonts w:ascii="Arial Narrow" w:hAnsi="Arial Narrow"/>
              <w:b/>
              <w:color w:val="1B1B81"/>
              <w:sz w:val="48"/>
              <w:szCs w:val="48"/>
            </w:rPr>
          </w:pPr>
          <w:r w:rsidRPr="00875D52">
            <w:rPr>
              <w:rFonts w:ascii="Arial Narrow" w:hAnsi="Arial Narrow"/>
              <w:b/>
              <w:color w:val="1B1B81"/>
              <w:sz w:val="48"/>
              <w:szCs w:val="48"/>
            </w:rPr>
            <w:t>Programme</w:t>
          </w:r>
        </w:p>
        <w:p w:rsidR="00766337" w:rsidRPr="00C869C8" w:rsidRDefault="00766337" w:rsidP="00875D52">
          <w:pPr>
            <w:tabs>
              <w:tab w:val="left" w:pos="6237"/>
            </w:tabs>
            <w:spacing w:after="0" w:line="360" w:lineRule="auto"/>
            <w:ind w:right="-1701"/>
            <w:jc w:val="center"/>
            <w:rPr>
              <w:rFonts w:ascii="Arial Narrow" w:hAnsi="Arial Narrow"/>
              <w:b/>
              <w:color w:val="1B1B81"/>
              <w:sz w:val="24"/>
              <w:szCs w:val="24"/>
            </w:rPr>
          </w:pP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09.00 – 09.30</w:t>
          </w:r>
          <w:r w:rsidR="00875D52">
            <w:rPr>
              <w:rFonts w:ascii="Arial Narrow" w:hAnsi="Arial Narrow"/>
              <w:color w:val="1B1B81"/>
              <w:sz w:val="24"/>
              <w:szCs w:val="24"/>
            </w:rPr>
            <w:t xml:space="preserve"> </w:t>
          </w:r>
          <w:r w:rsidR="00875D52">
            <w:rPr>
              <w:rFonts w:ascii="Arial Narrow" w:hAnsi="Arial Narrow"/>
              <w:color w:val="1B1B81"/>
              <w:sz w:val="24"/>
              <w:szCs w:val="24"/>
            </w:rPr>
            <w:tab/>
          </w:r>
          <w:r w:rsidRPr="00C869C8">
            <w:rPr>
              <w:rFonts w:ascii="Arial Narrow" w:hAnsi="Arial Narrow"/>
              <w:color w:val="1B1B81"/>
              <w:sz w:val="24"/>
              <w:szCs w:val="24"/>
            </w:rPr>
            <w:t>Registration - Tea &amp; Coffee</w:t>
          </w:r>
        </w:p>
        <w:p w:rsidR="00766337" w:rsidRPr="00C869C8" w:rsidRDefault="00766337" w:rsidP="00875D52">
          <w:pPr>
            <w:tabs>
              <w:tab w:val="left" w:pos="2268"/>
              <w:tab w:val="left" w:pos="6237"/>
            </w:tabs>
            <w:spacing w:after="120" w:line="360" w:lineRule="auto"/>
            <w:ind w:right="-1701"/>
            <w:jc w:val="both"/>
            <w:rPr>
              <w:rFonts w:ascii="Arial Narrow" w:hAnsi="Arial Narrow"/>
              <w:b/>
              <w:color w:val="1B1B81"/>
              <w:sz w:val="24"/>
              <w:szCs w:val="24"/>
            </w:rPr>
          </w:pPr>
          <w:r w:rsidRPr="00C869C8">
            <w:rPr>
              <w:rFonts w:ascii="Arial Narrow" w:hAnsi="Arial Narrow"/>
              <w:b/>
              <w:color w:val="1B1B81"/>
              <w:sz w:val="24"/>
              <w:szCs w:val="24"/>
            </w:rPr>
            <w:t>09.30 – 09.35</w:t>
          </w:r>
          <w:r w:rsidRPr="00C869C8">
            <w:rPr>
              <w:rFonts w:ascii="Arial Narrow" w:hAnsi="Arial Narrow"/>
              <w:b/>
              <w:color w:val="1B1B81"/>
              <w:sz w:val="24"/>
              <w:szCs w:val="24"/>
            </w:rPr>
            <w:tab/>
          </w:r>
          <w:r w:rsidR="00875D52">
            <w:rPr>
              <w:rFonts w:ascii="Arial Narrow" w:hAnsi="Arial Narrow"/>
              <w:color w:val="1B1B81"/>
              <w:sz w:val="24"/>
              <w:szCs w:val="24"/>
            </w:rPr>
            <w:t>“House Rules for the day”</w:t>
          </w:r>
          <w:r w:rsidR="00875D52">
            <w:rPr>
              <w:rFonts w:ascii="Arial Narrow" w:hAnsi="Arial Narrow"/>
              <w:color w:val="1B1B81"/>
              <w:sz w:val="24"/>
              <w:szCs w:val="24"/>
            </w:rPr>
            <w:tab/>
          </w:r>
          <w:r w:rsidR="00121AE3">
            <w:rPr>
              <w:rFonts w:ascii="Arial Narrow" w:hAnsi="Arial Narrow"/>
              <w:color w:val="1B1B81"/>
              <w:sz w:val="24"/>
              <w:szCs w:val="24"/>
            </w:rPr>
            <w:t>Dave Aitken,</w:t>
          </w:r>
          <w:r w:rsidRPr="00C869C8">
            <w:rPr>
              <w:rFonts w:ascii="Arial Narrow" w:hAnsi="Arial Narrow"/>
              <w:color w:val="1B1B81"/>
              <w:sz w:val="24"/>
              <w:szCs w:val="24"/>
            </w:rPr>
            <w:t xml:space="preserve"> “Roadshow” Chairman</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09.35 – 09.40</w:t>
          </w:r>
          <w:r w:rsidR="00875D52">
            <w:rPr>
              <w:rFonts w:ascii="Arial Narrow" w:hAnsi="Arial Narrow"/>
              <w:color w:val="1B1B81"/>
              <w:sz w:val="24"/>
              <w:szCs w:val="24"/>
            </w:rPr>
            <w:tab/>
          </w:r>
          <w:r w:rsidRPr="00C869C8">
            <w:rPr>
              <w:rFonts w:ascii="Arial Narrow" w:hAnsi="Arial Narrow"/>
              <w:color w:val="1B1B81"/>
              <w:sz w:val="24"/>
              <w:szCs w:val="24"/>
            </w:rPr>
            <w:t>W</w:t>
          </w:r>
          <w:r w:rsidR="00875D52">
            <w:rPr>
              <w:rFonts w:ascii="Arial Narrow" w:hAnsi="Arial Narrow"/>
              <w:color w:val="1B1B81"/>
              <w:sz w:val="24"/>
              <w:szCs w:val="24"/>
            </w:rPr>
            <w:t>elcome &amp; Introduction</w:t>
          </w:r>
          <w:r w:rsidR="00875D52">
            <w:rPr>
              <w:rFonts w:ascii="Arial Narrow" w:hAnsi="Arial Narrow"/>
              <w:color w:val="1B1B81"/>
              <w:sz w:val="24"/>
              <w:szCs w:val="24"/>
            </w:rPr>
            <w:tab/>
          </w:r>
          <w:r w:rsidRPr="00C869C8">
            <w:rPr>
              <w:rFonts w:ascii="Arial Narrow" w:hAnsi="Arial Narrow"/>
              <w:color w:val="1B1B81"/>
              <w:sz w:val="24"/>
              <w:szCs w:val="24"/>
            </w:rPr>
            <w:t xml:space="preserve">LABSS Chair/Vice-Chair </w:t>
          </w:r>
        </w:p>
        <w:p w:rsidR="00766337" w:rsidRPr="00C869C8" w:rsidRDefault="00875D52" w:rsidP="00875D52">
          <w:pPr>
            <w:tabs>
              <w:tab w:val="left" w:pos="2268"/>
              <w:tab w:val="left" w:pos="6237"/>
            </w:tabs>
            <w:spacing w:after="120" w:line="360" w:lineRule="auto"/>
            <w:ind w:right="-1701"/>
            <w:rPr>
              <w:rFonts w:ascii="Arial Narrow" w:hAnsi="Arial Narrow"/>
              <w:color w:val="1B1B81"/>
              <w:sz w:val="24"/>
              <w:szCs w:val="24"/>
            </w:rPr>
          </w:pPr>
          <w:r>
            <w:rPr>
              <w:rFonts w:ascii="Arial Narrow" w:hAnsi="Arial Narrow"/>
              <w:b/>
              <w:color w:val="1B1B81"/>
              <w:sz w:val="24"/>
              <w:szCs w:val="24"/>
            </w:rPr>
            <w:t>09.40 – 10.00</w:t>
          </w:r>
          <w:r w:rsidR="00766337" w:rsidRPr="00C869C8">
            <w:rPr>
              <w:rFonts w:ascii="Arial Narrow" w:hAnsi="Arial Narrow"/>
              <w:b/>
              <w:color w:val="1B1B81"/>
              <w:sz w:val="24"/>
              <w:szCs w:val="24"/>
            </w:rPr>
            <w:tab/>
          </w:r>
          <w:r w:rsidR="00766337" w:rsidRPr="00C869C8">
            <w:rPr>
              <w:rFonts w:ascii="Arial Narrow" w:hAnsi="Arial Narrow"/>
              <w:color w:val="1B1B81"/>
              <w:sz w:val="24"/>
              <w:szCs w:val="24"/>
            </w:rPr>
            <w:t>“Partners in Compliance”</w:t>
          </w:r>
          <w:r>
            <w:rPr>
              <w:rFonts w:ascii="Arial Narrow" w:hAnsi="Arial Narrow"/>
              <w:b/>
              <w:color w:val="1B1B81"/>
              <w:sz w:val="24"/>
              <w:szCs w:val="24"/>
            </w:rPr>
            <w:tab/>
          </w:r>
          <w:r w:rsidR="00766337" w:rsidRPr="00C869C8">
            <w:rPr>
              <w:rFonts w:ascii="Arial Narrow" w:hAnsi="Arial Narrow"/>
              <w:color w:val="1B1B81"/>
              <w:sz w:val="24"/>
              <w:szCs w:val="24"/>
            </w:rPr>
            <w:t>Bob Renton, Consultant to LABSS</w:t>
          </w:r>
        </w:p>
        <w:p w:rsidR="00766337" w:rsidRPr="00C869C8" w:rsidRDefault="00875D52" w:rsidP="00875D52">
          <w:pPr>
            <w:tabs>
              <w:tab w:val="left" w:pos="2268"/>
              <w:tab w:val="left" w:pos="6237"/>
            </w:tabs>
            <w:spacing w:after="120" w:line="360" w:lineRule="auto"/>
            <w:ind w:right="-1701"/>
            <w:rPr>
              <w:rFonts w:ascii="Arial Narrow" w:hAnsi="Arial Narrow"/>
              <w:color w:val="1B1B81"/>
              <w:sz w:val="24"/>
              <w:szCs w:val="24"/>
            </w:rPr>
          </w:pPr>
          <w:r>
            <w:rPr>
              <w:rFonts w:ascii="Arial Narrow" w:hAnsi="Arial Narrow"/>
              <w:b/>
              <w:color w:val="1B1B81"/>
              <w:sz w:val="24"/>
              <w:szCs w:val="24"/>
            </w:rPr>
            <w:t xml:space="preserve">10.00 – 10.20 </w:t>
          </w:r>
          <w:r>
            <w:rPr>
              <w:rFonts w:ascii="Arial Narrow" w:hAnsi="Arial Narrow"/>
              <w:b/>
              <w:color w:val="1B1B81"/>
              <w:sz w:val="24"/>
              <w:szCs w:val="24"/>
            </w:rPr>
            <w:tab/>
          </w:r>
          <w:r w:rsidR="00766337" w:rsidRPr="00C869C8">
            <w:rPr>
              <w:rFonts w:ascii="Arial Narrow" w:hAnsi="Arial Narrow"/>
              <w:b/>
              <w:color w:val="1B1B81"/>
              <w:sz w:val="24"/>
              <w:szCs w:val="24"/>
            </w:rPr>
            <w:t>“</w:t>
          </w:r>
          <w:r w:rsidR="00766337" w:rsidRPr="00C869C8">
            <w:rPr>
              <w:rFonts w:ascii="Arial Narrow" w:hAnsi="Arial Narrow"/>
              <w:color w:val="1B1B81"/>
              <w:sz w:val="24"/>
              <w:szCs w:val="24"/>
            </w:rPr>
            <w:t>Improving Buildi</w:t>
          </w:r>
          <w:r>
            <w:rPr>
              <w:rFonts w:ascii="Arial Narrow" w:hAnsi="Arial Narrow"/>
              <w:color w:val="1B1B81"/>
              <w:sz w:val="24"/>
              <w:szCs w:val="24"/>
            </w:rPr>
            <w:t>ng Standards”</w:t>
          </w:r>
          <w:r>
            <w:rPr>
              <w:rFonts w:ascii="Arial Narrow" w:hAnsi="Arial Narrow"/>
              <w:color w:val="1B1B81"/>
              <w:sz w:val="24"/>
              <w:szCs w:val="24"/>
            </w:rPr>
            <w:tab/>
          </w:r>
          <w:r w:rsidR="00766337" w:rsidRPr="00C869C8">
            <w:rPr>
              <w:rFonts w:ascii="Arial Narrow" w:hAnsi="Arial Narrow"/>
              <w:color w:val="1B1B81"/>
              <w:sz w:val="24"/>
              <w:szCs w:val="24"/>
            </w:rPr>
            <w:t>Colin Hird, BSD</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10.20 - 10.50</w:t>
          </w:r>
          <w:r w:rsidR="00875D52">
            <w:rPr>
              <w:rFonts w:ascii="Arial Narrow" w:hAnsi="Arial Narrow"/>
              <w:color w:val="1B1B81"/>
              <w:sz w:val="24"/>
              <w:szCs w:val="24"/>
            </w:rPr>
            <w:tab/>
            <w:t>SER</w:t>
          </w:r>
          <w:r w:rsidR="00875D52">
            <w:rPr>
              <w:rFonts w:ascii="Arial Narrow" w:hAnsi="Arial Narrow"/>
              <w:color w:val="1B1B81"/>
              <w:sz w:val="24"/>
              <w:szCs w:val="24"/>
            </w:rPr>
            <w:tab/>
          </w:r>
          <w:r w:rsidRPr="00C869C8">
            <w:rPr>
              <w:rFonts w:ascii="Arial Narrow" w:hAnsi="Arial Narrow"/>
              <w:color w:val="1B1B81"/>
              <w:sz w:val="24"/>
              <w:szCs w:val="24"/>
            </w:rPr>
            <w:t>Robert Jopling</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10.50 – 11.20</w:t>
          </w:r>
          <w:r w:rsidR="00875D52">
            <w:rPr>
              <w:rFonts w:ascii="Arial Narrow" w:hAnsi="Arial Narrow"/>
              <w:color w:val="1B1B81"/>
              <w:sz w:val="24"/>
              <w:szCs w:val="24"/>
            </w:rPr>
            <w:tab/>
            <w:t>SELECT</w:t>
          </w:r>
          <w:r w:rsidR="00875D52">
            <w:rPr>
              <w:rFonts w:ascii="Arial Narrow" w:hAnsi="Arial Narrow"/>
              <w:color w:val="1B1B81"/>
              <w:sz w:val="24"/>
              <w:szCs w:val="24"/>
            </w:rPr>
            <w:tab/>
          </w:r>
          <w:r w:rsidRPr="00C869C8">
            <w:rPr>
              <w:rFonts w:ascii="Arial Narrow" w:hAnsi="Arial Narrow"/>
              <w:color w:val="1B1B81"/>
              <w:sz w:val="24"/>
              <w:szCs w:val="24"/>
            </w:rPr>
            <w:t>Dave Forrester</w:t>
          </w:r>
        </w:p>
        <w:p w:rsidR="00766337" w:rsidRPr="00C869C8" w:rsidRDefault="00766337" w:rsidP="00875D52">
          <w:pPr>
            <w:tabs>
              <w:tab w:val="left" w:pos="2268"/>
              <w:tab w:val="left" w:pos="6237"/>
            </w:tabs>
            <w:spacing w:after="120" w:line="360" w:lineRule="auto"/>
            <w:ind w:right="-1701"/>
            <w:jc w:val="both"/>
            <w:rPr>
              <w:rFonts w:ascii="Arial Narrow" w:hAnsi="Arial Narrow"/>
              <w:b/>
              <w:color w:val="1B1B81"/>
              <w:sz w:val="24"/>
              <w:szCs w:val="24"/>
            </w:rPr>
          </w:pPr>
          <w:r w:rsidRPr="00C869C8">
            <w:rPr>
              <w:rFonts w:ascii="Arial Narrow" w:hAnsi="Arial Narrow"/>
              <w:b/>
              <w:color w:val="1B1B81"/>
              <w:sz w:val="24"/>
              <w:szCs w:val="24"/>
            </w:rPr>
            <w:t>11.20 – 11.30</w:t>
          </w:r>
          <w:r w:rsidRPr="00C869C8">
            <w:rPr>
              <w:rFonts w:ascii="Arial Narrow" w:hAnsi="Arial Narrow"/>
              <w:b/>
              <w:color w:val="1B1B81"/>
              <w:sz w:val="24"/>
              <w:szCs w:val="24"/>
            </w:rPr>
            <w:tab/>
          </w:r>
          <w:r w:rsidRPr="00C869C8">
            <w:rPr>
              <w:rFonts w:ascii="Arial Narrow" w:hAnsi="Arial Narrow"/>
              <w:i/>
              <w:color w:val="1B1B81"/>
              <w:sz w:val="24"/>
              <w:szCs w:val="24"/>
            </w:rPr>
            <w:t>Comfort Break</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11.30 – 12.00</w:t>
          </w:r>
          <w:r w:rsidR="00875D52">
            <w:rPr>
              <w:rFonts w:ascii="Arial Narrow" w:hAnsi="Arial Narrow"/>
              <w:color w:val="1B1B81"/>
              <w:sz w:val="24"/>
              <w:szCs w:val="24"/>
            </w:rPr>
            <w:tab/>
            <w:t>RIAS</w:t>
          </w:r>
          <w:r w:rsidR="00875D52">
            <w:rPr>
              <w:rFonts w:ascii="Arial Narrow" w:hAnsi="Arial Narrow"/>
              <w:color w:val="1B1B81"/>
              <w:sz w:val="24"/>
              <w:szCs w:val="24"/>
            </w:rPr>
            <w:tab/>
          </w:r>
          <w:r w:rsidRPr="00C869C8">
            <w:rPr>
              <w:rFonts w:ascii="Arial Narrow" w:hAnsi="Arial Narrow"/>
              <w:color w:val="1B1B81"/>
              <w:sz w:val="24"/>
              <w:szCs w:val="24"/>
            </w:rPr>
            <w:t>Richard Atkins</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12.00 – 12.30</w:t>
          </w:r>
          <w:r w:rsidR="00875D52">
            <w:rPr>
              <w:rFonts w:ascii="Arial Narrow" w:hAnsi="Arial Narrow"/>
              <w:color w:val="1B1B81"/>
              <w:sz w:val="24"/>
              <w:szCs w:val="24"/>
            </w:rPr>
            <w:tab/>
            <w:t>SNIPEF</w:t>
          </w:r>
          <w:r w:rsidR="00875D52">
            <w:rPr>
              <w:rFonts w:ascii="Arial Narrow" w:hAnsi="Arial Narrow"/>
              <w:color w:val="1B1B81"/>
              <w:sz w:val="24"/>
              <w:szCs w:val="24"/>
            </w:rPr>
            <w:tab/>
          </w:r>
          <w:r w:rsidRPr="00C869C8">
            <w:rPr>
              <w:rFonts w:ascii="Arial Narrow" w:hAnsi="Arial Narrow"/>
              <w:color w:val="1B1B81"/>
              <w:sz w:val="24"/>
              <w:szCs w:val="24"/>
            </w:rPr>
            <w:t>Shirley Williamson</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12.30 – 13.10</w:t>
          </w:r>
          <w:r w:rsidRPr="00C869C8">
            <w:rPr>
              <w:rFonts w:ascii="Arial Narrow" w:hAnsi="Arial Narrow"/>
              <w:color w:val="1B1B81"/>
              <w:sz w:val="24"/>
              <w:szCs w:val="24"/>
            </w:rPr>
            <w:tab/>
          </w:r>
          <w:r w:rsidRPr="00C869C8">
            <w:rPr>
              <w:rFonts w:ascii="Arial Narrow" w:hAnsi="Arial Narrow"/>
              <w:i/>
              <w:color w:val="1B1B81"/>
              <w:sz w:val="24"/>
              <w:szCs w:val="24"/>
            </w:rPr>
            <w:t>Light Finger Buffet Lunch</w:t>
          </w:r>
          <w:r w:rsidRPr="00C869C8">
            <w:rPr>
              <w:rFonts w:ascii="Arial Narrow" w:hAnsi="Arial Narrow"/>
              <w:color w:val="1B1B81"/>
              <w:sz w:val="24"/>
              <w:szCs w:val="24"/>
            </w:rPr>
            <w:t xml:space="preserve"> </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13.10 – 13.40</w:t>
          </w:r>
          <w:r w:rsidR="00875D52">
            <w:rPr>
              <w:rFonts w:ascii="Arial Narrow" w:hAnsi="Arial Narrow"/>
              <w:color w:val="1B1B81"/>
              <w:sz w:val="24"/>
              <w:szCs w:val="24"/>
            </w:rPr>
            <w:tab/>
            <w:t>BRE</w:t>
          </w:r>
          <w:r w:rsidR="00875D52">
            <w:rPr>
              <w:rFonts w:ascii="Arial Narrow" w:hAnsi="Arial Narrow"/>
              <w:color w:val="1B1B81"/>
              <w:sz w:val="24"/>
              <w:szCs w:val="24"/>
            </w:rPr>
            <w:tab/>
          </w:r>
          <w:r w:rsidRPr="00C869C8">
            <w:rPr>
              <w:rFonts w:ascii="Arial Narrow" w:hAnsi="Arial Narrow"/>
              <w:color w:val="1B1B81"/>
              <w:sz w:val="24"/>
              <w:szCs w:val="24"/>
            </w:rPr>
            <w:t>Stephen McKay</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13.40 – 14.10</w:t>
          </w:r>
          <w:r w:rsidR="00875D52">
            <w:rPr>
              <w:rFonts w:ascii="Arial Narrow" w:hAnsi="Arial Narrow"/>
              <w:color w:val="1B1B81"/>
              <w:sz w:val="24"/>
              <w:szCs w:val="24"/>
            </w:rPr>
            <w:tab/>
            <w:t>NICEIC</w:t>
          </w:r>
          <w:r w:rsidR="00875D52">
            <w:rPr>
              <w:rFonts w:ascii="Arial Narrow" w:hAnsi="Arial Narrow"/>
              <w:color w:val="1B1B81"/>
              <w:sz w:val="24"/>
              <w:szCs w:val="24"/>
            </w:rPr>
            <w:tab/>
          </w:r>
          <w:r w:rsidRPr="00C869C8">
            <w:rPr>
              <w:rFonts w:ascii="Arial Narrow" w:hAnsi="Arial Narrow"/>
              <w:color w:val="1B1B81"/>
              <w:sz w:val="24"/>
              <w:szCs w:val="24"/>
            </w:rPr>
            <w:t>Alan Wells</w:t>
          </w:r>
        </w:p>
        <w:p w:rsidR="00766337" w:rsidRPr="00C869C8" w:rsidRDefault="00766337" w:rsidP="00875D52">
          <w:pPr>
            <w:tabs>
              <w:tab w:val="left" w:pos="2268"/>
              <w:tab w:val="left" w:pos="6237"/>
            </w:tabs>
            <w:spacing w:after="120" w:line="360" w:lineRule="auto"/>
            <w:ind w:right="-1701"/>
            <w:jc w:val="both"/>
            <w:rPr>
              <w:rFonts w:ascii="Arial Narrow" w:hAnsi="Arial Narrow"/>
              <w:b/>
              <w:color w:val="1B1B81"/>
              <w:sz w:val="24"/>
              <w:szCs w:val="24"/>
            </w:rPr>
          </w:pPr>
          <w:r w:rsidRPr="00C869C8">
            <w:rPr>
              <w:rFonts w:ascii="Arial Narrow" w:hAnsi="Arial Narrow"/>
              <w:b/>
              <w:color w:val="1B1B81"/>
              <w:sz w:val="24"/>
              <w:szCs w:val="24"/>
            </w:rPr>
            <w:t>14.10 – 14.20</w:t>
          </w:r>
          <w:r w:rsidRPr="00C869C8">
            <w:rPr>
              <w:rFonts w:ascii="Arial Narrow" w:hAnsi="Arial Narrow"/>
              <w:b/>
              <w:color w:val="1B1B81"/>
              <w:sz w:val="24"/>
              <w:szCs w:val="24"/>
            </w:rPr>
            <w:tab/>
          </w:r>
          <w:r w:rsidRPr="00C869C8">
            <w:rPr>
              <w:rFonts w:ascii="Arial Narrow" w:hAnsi="Arial Narrow"/>
              <w:i/>
              <w:color w:val="1B1B81"/>
              <w:sz w:val="24"/>
              <w:szCs w:val="24"/>
            </w:rPr>
            <w:t>Comfort Break</w:t>
          </w:r>
        </w:p>
        <w:p w:rsidR="00766337" w:rsidRPr="00C869C8" w:rsidRDefault="00766337" w:rsidP="00875D52">
          <w:pPr>
            <w:tabs>
              <w:tab w:val="left" w:pos="2268"/>
              <w:tab w:val="left" w:pos="6237"/>
            </w:tabs>
            <w:spacing w:after="120" w:line="360" w:lineRule="auto"/>
            <w:ind w:right="-1701"/>
            <w:jc w:val="both"/>
            <w:rPr>
              <w:rFonts w:ascii="Arial Narrow" w:hAnsi="Arial Narrow"/>
              <w:color w:val="1B1B81"/>
              <w:sz w:val="24"/>
              <w:szCs w:val="24"/>
            </w:rPr>
          </w:pPr>
          <w:r w:rsidRPr="00C869C8">
            <w:rPr>
              <w:rFonts w:ascii="Arial Narrow" w:hAnsi="Arial Narrow"/>
              <w:b/>
              <w:color w:val="1B1B81"/>
              <w:sz w:val="24"/>
              <w:szCs w:val="24"/>
            </w:rPr>
            <w:t>14.20 – 14.40</w:t>
          </w:r>
          <w:r w:rsidR="00875D52">
            <w:rPr>
              <w:rFonts w:ascii="Arial Narrow" w:hAnsi="Arial Narrow"/>
              <w:color w:val="1B1B81"/>
              <w:sz w:val="24"/>
              <w:szCs w:val="24"/>
            </w:rPr>
            <w:tab/>
            <w:t>RICS</w:t>
          </w:r>
          <w:r w:rsidR="00875D52">
            <w:rPr>
              <w:rFonts w:ascii="Arial Narrow" w:hAnsi="Arial Narrow"/>
              <w:color w:val="1B1B81"/>
              <w:sz w:val="24"/>
              <w:szCs w:val="24"/>
            </w:rPr>
            <w:tab/>
          </w:r>
          <w:r w:rsidRPr="00C869C8">
            <w:rPr>
              <w:rFonts w:ascii="Arial Narrow" w:hAnsi="Arial Narrow"/>
              <w:color w:val="1B1B81"/>
              <w:sz w:val="24"/>
              <w:szCs w:val="24"/>
            </w:rPr>
            <w:t>Kenny McKenzie</w:t>
          </w:r>
        </w:p>
        <w:p w:rsidR="00766337" w:rsidRPr="000078A0" w:rsidRDefault="00766337" w:rsidP="00875D52">
          <w:pPr>
            <w:tabs>
              <w:tab w:val="left" w:pos="2268"/>
              <w:tab w:val="left" w:pos="6237"/>
            </w:tabs>
            <w:spacing w:after="120" w:line="360" w:lineRule="auto"/>
            <w:ind w:right="-1701"/>
            <w:rPr>
              <w:rFonts w:ascii="Arial Narrow" w:hAnsi="Arial Narrow"/>
              <w:sz w:val="24"/>
              <w:szCs w:val="24"/>
            </w:rPr>
          </w:pPr>
          <w:r w:rsidRPr="00C869C8">
            <w:rPr>
              <w:rFonts w:ascii="Arial Narrow" w:hAnsi="Arial Narrow"/>
              <w:b/>
              <w:color w:val="1B1B81"/>
              <w:sz w:val="24"/>
              <w:szCs w:val="24"/>
            </w:rPr>
            <w:t>14.40 – 15.30</w:t>
          </w:r>
          <w:r w:rsidR="00875D52">
            <w:rPr>
              <w:rFonts w:ascii="Arial Narrow" w:hAnsi="Arial Narrow"/>
              <w:color w:val="1B1B81"/>
              <w:sz w:val="24"/>
              <w:szCs w:val="24"/>
            </w:rPr>
            <w:tab/>
          </w:r>
          <w:r w:rsidRPr="00C869C8">
            <w:rPr>
              <w:rFonts w:ascii="Arial Narrow" w:hAnsi="Arial Narrow"/>
              <w:color w:val="1B1B81"/>
              <w:sz w:val="24"/>
              <w:szCs w:val="24"/>
            </w:rPr>
            <w:t>Questions / Answers</w:t>
          </w:r>
          <w:r w:rsidR="00875D52">
            <w:rPr>
              <w:rFonts w:ascii="Arial Narrow" w:hAnsi="Arial Narrow"/>
              <w:color w:val="1B1B81"/>
              <w:sz w:val="24"/>
              <w:szCs w:val="24"/>
            </w:rPr>
            <w:t xml:space="preserve"> &amp; Vote of Thanks</w:t>
          </w:r>
          <w:r w:rsidR="00875D52">
            <w:rPr>
              <w:rFonts w:ascii="Arial Narrow" w:hAnsi="Arial Narrow"/>
              <w:color w:val="1B1B81"/>
              <w:sz w:val="24"/>
              <w:szCs w:val="24"/>
            </w:rPr>
            <w:tab/>
          </w:r>
          <w:r w:rsidRPr="00C869C8">
            <w:rPr>
              <w:rFonts w:ascii="Arial Narrow" w:hAnsi="Arial Narrow"/>
              <w:color w:val="1B1B81"/>
              <w:sz w:val="24"/>
              <w:szCs w:val="24"/>
            </w:rPr>
            <w:t>Dave Aitken,</w:t>
          </w:r>
          <w:r w:rsidRPr="000078A0">
            <w:rPr>
              <w:rFonts w:ascii="Arial Narrow" w:hAnsi="Arial Narrow"/>
              <w:sz w:val="24"/>
              <w:szCs w:val="24"/>
            </w:rPr>
            <w:t xml:space="preserve"> </w:t>
          </w:r>
          <w:r w:rsidRPr="00C869C8">
            <w:rPr>
              <w:rFonts w:ascii="Arial Narrow" w:hAnsi="Arial Narrow"/>
              <w:color w:val="1B1B81"/>
              <w:sz w:val="24"/>
              <w:szCs w:val="24"/>
            </w:rPr>
            <w:t>Chairman and Speakers</w:t>
          </w:r>
        </w:p>
      </w:sdtContent>
    </w:sdt>
    <w:p w:rsidR="00766337" w:rsidRDefault="00492769" w:rsidP="00875D52">
      <w:pPr>
        <w:tabs>
          <w:tab w:val="left" w:pos="2268"/>
          <w:tab w:val="left" w:pos="5670"/>
        </w:tabs>
        <w:spacing w:line="360" w:lineRule="auto"/>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-13335</wp:posOffset>
                </wp:positionH>
                <wp:positionV relativeFrom="margin">
                  <wp:posOffset>7233920</wp:posOffset>
                </wp:positionV>
                <wp:extent cx="6330950" cy="0"/>
                <wp:effectExtent l="15240" t="13970" r="6985" b="1460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05pt;margin-top:569.6pt;width:498.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" strokeweight="1pt">
                <w10:wrap anchorx="margin" anchory="margin"/>
              </v:shape>
            </w:pict>
          </mc:Fallback>
        </mc:AlternateContent>
      </w:r>
    </w:p>
    <w:sectPr w:rsidR="00766337" w:rsidSect="00E7704C">
      <w:headerReference w:type="default" r:id="rId26"/>
      <w:footerReference w:type="default" r:id="rId27"/>
      <w:pgSz w:w="11906" w:h="16838"/>
      <w:pgMar w:top="1134" w:right="2834" w:bottom="1134" w:left="1134"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5A" w:rsidRDefault="00046D5A" w:rsidP="00A70B67">
      <w:pPr>
        <w:spacing w:after="0" w:line="240" w:lineRule="auto"/>
      </w:pPr>
      <w:r>
        <w:separator/>
      </w:r>
    </w:p>
  </w:endnote>
  <w:endnote w:type="continuationSeparator" w:id="0">
    <w:p w:rsidR="00046D5A" w:rsidRDefault="00046D5A" w:rsidP="00A7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C" w:rsidRPr="0033645E" w:rsidRDefault="00ED40A1" w:rsidP="00E7704C">
    <w:pPr>
      <w:pStyle w:val="Footer"/>
      <w:pBdr>
        <w:bottom w:val="single" w:sz="4" w:space="0" w:color="auto"/>
      </w:pBdr>
      <w:tabs>
        <w:tab w:val="clear" w:pos="4513"/>
        <w:tab w:val="clear" w:pos="9026"/>
        <w:tab w:val="right" w:pos="9923"/>
      </w:tabs>
      <w:rPr>
        <w:rFonts w:ascii="Arial Narrow" w:hAnsi="Arial Narrow"/>
        <w:sz w:val="18"/>
        <w:szCs w:val="18"/>
      </w:rPr>
    </w:pPr>
    <w:sdt>
      <w:sdtPr>
        <w:rPr>
          <w:rFonts w:ascii="Arial Narrow" w:hAnsi="Arial Narrow"/>
          <w:sz w:val="18"/>
          <w:szCs w:val="18"/>
        </w:rPr>
        <w:id w:val="1568064071"/>
        <w:lock w:val="sdtContentLocked"/>
        <w:placeholder>
          <w:docPart w:val="DefaultPlaceholder_1082065158"/>
        </w:placeholder>
        <w:group/>
      </w:sdtPr>
      <w:sdtEndPr>
        <w:rPr>
          <w:lang w:val="en-GB"/>
        </w:rPr>
      </w:sdtEndPr>
      <w:sdtContent>
        <w:r w:rsidR="00492769">
          <w:rPr>
            <w:rFonts w:ascii="Arial Narrow" w:hAnsi="Arial Narrow"/>
            <w:noProof/>
            <w:sz w:val="18"/>
            <w:szCs w:val="18"/>
            <w:lang w:val="en-GB" w:eastAsia="en-GB"/>
          </w:rPr>
          <mc:AlternateContent>
            <mc:Choice Requires="wps">
              <w:drawing>
                <wp:anchor distT="0" distB="0" distL="114300" distR="114300" simplePos="0" relativeHeight="251658240" behindDoc="0" locked="0" layoutInCell="1" allowOverlap="1" wp14:anchorId="037D3BDC" wp14:editId="766E1826">
                  <wp:simplePos x="0" y="0"/>
                  <wp:positionH relativeFrom="margin">
                    <wp:posOffset>13335</wp:posOffset>
                  </wp:positionH>
                  <wp:positionV relativeFrom="margin">
                    <wp:posOffset>7389495</wp:posOffset>
                  </wp:positionV>
                  <wp:extent cx="5257800" cy="57150"/>
                  <wp:effectExtent l="3810" t="0" r="0" b="19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571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5pt;margin-top:581.85pt;width:414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" stroked="f">
                  <w10:wrap anchorx="margin" anchory="margin"/>
                </v:shape>
              </w:pict>
            </mc:Fallback>
          </mc:AlternateContent>
        </w:r>
        <w:r w:rsidR="00492769">
          <w:rPr>
            <w:rFonts w:ascii="Arial Narrow" w:hAnsi="Arial Narrow"/>
            <w:noProof/>
            <w:sz w:val="18"/>
            <w:szCs w:val="18"/>
            <w:lang w:val="en-GB" w:eastAsia="en-GB"/>
          </w:rPr>
          <mc:AlternateContent>
            <mc:Choice Requires="wps">
              <w:drawing>
                <wp:anchor distT="0" distB="0" distL="114300" distR="114300" simplePos="0" relativeHeight="251657216" behindDoc="0" locked="0" layoutInCell="1" allowOverlap="1" wp14:anchorId="78A1509A" wp14:editId="5F9E2C3D">
                  <wp:simplePos x="0" y="0"/>
                  <wp:positionH relativeFrom="margin">
                    <wp:posOffset>13335</wp:posOffset>
                  </wp:positionH>
                  <wp:positionV relativeFrom="margin">
                    <wp:posOffset>7446645</wp:posOffset>
                  </wp:positionV>
                  <wp:extent cx="6296025" cy="9525"/>
                  <wp:effectExtent l="3810" t="0" r="0" b="19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5pt;margin-top:586.35pt;width:495.75pt;height:.7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" stroked="f">
                  <w10:wrap anchorx="margin" anchory="margin"/>
                </v:shape>
              </w:pict>
            </mc:Fallback>
          </mc:AlternateContent>
        </w:r>
        <w:r w:rsidR="001B68DC" w:rsidRPr="0033645E">
          <w:rPr>
            <w:rFonts w:ascii="Arial Narrow" w:hAnsi="Arial Narrow"/>
            <w:sz w:val="18"/>
            <w:szCs w:val="18"/>
          </w:rPr>
          <w:t>Partners in Compliance” Roadsh</w:t>
        </w:r>
        <w:r w:rsidR="001B68DC">
          <w:rPr>
            <w:rFonts w:ascii="Arial Narrow" w:hAnsi="Arial Narrow"/>
            <w:sz w:val="18"/>
            <w:szCs w:val="18"/>
          </w:rPr>
          <w:t>ows 201</w:t>
        </w:r>
        <w:r w:rsidR="001B68DC">
          <w:rPr>
            <w:rFonts w:ascii="Arial Narrow" w:hAnsi="Arial Narrow"/>
            <w:sz w:val="18"/>
            <w:szCs w:val="18"/>
            <w:lang w:val="en-GB"/>
          </w:rPr>
          <w:t>4</w:t>
        </w:r>
      </w:sdtContent>
    </w:sdt>
    <w:r w:rsidR="001B68DC">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5A" w:rsidRDefault="00046D5A" w:rsidP="00A70B67">
      <w:pPr>
        <w:spacing w:after="0" w:line="240" w:lineRule="auto"/>
      </w:pPr>
      <w:r>
        <w:separator/>
      </w:r>
    </w:p>
  </w:footnote>
  <w:footnote w:type="continuationSeparator" w:id="0">
    <w:p w:rsidR="00046D5A" w:rsidRDefault="00046D5A" w:rsidP="00A7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68" w:type="dxa"/>
      <w:tblInd w:w="-1276" w:type="dxa"/>
      <w:tblLook w:val="04A0" w:firstRow="1" w:lastRow="0" w:firstColumn="1" w:lastColumn="0" w:noHBand="0" w:noVBand="1"/>
    </w:tblPr>
    <w:tblGrid>
      <w:gridCol w:w="3397"/>
      <w:gridCol w:w="5800"/>
      <w:gridCol w:w="2971"/>
    </w:tblGrid>
    <w:tr w:rsidR="001B68DC" w:rsidTr="009D42A8">
      <w:trPr>
        <w:trHeight w:val="1218"/>
      </w:trPr>
      <w:tc>
        <w:tcPr>
          <w:tcW w:w="3397" w:type="dxa"/>
          <w:tcBorders>
            <w:bottom w:val="single" w:sz="4" w:space="0" w:color="auto"/>
          </w:tcBorders>
          <w:shd w:val="clear" w:color="auto" w:fill="auto"/>
        </w:tcPr>
        <w:p w:rsidR="001B68DC" w:rsidRPr="0006661F" w:rsidRDefault="00492769" w:rsidP="0006661F">
          <w:pPr>
            <w:pStyle w:val="Header"/>
            <w:jc w:val="center"/>
            <w:rPr>
              <w:sz w:val="22"/>
              <w:szCs w:val="22"/>
              <w:lang w:val="en-GB" w:eastAsia="en-US"/>
            </w:rPr>
          </w:pPr>
          <w:r>
            <w:rPr>
              <w:noProof/>
              <w:sz w:val="22"/>
              <w:szCs w:val="22"/>
              <w:lang w:val="en-GB" w:eastAsia="en-GB"/>
            </w:rPr>
            <w:drawing>
              <wp:inline distT="0" distB="0" distL="0" distR="0">
                <wp:extent cx="971550" cy="733425"/>
                <wp:effectExtent l="0" t="0" r="0" b="0"/>
                <wp:docPr id="1" name="Picture 2" descr="C:\Users\User\OneDrive\1 Website Site Development\!cid_image001_jpg@01CFA116.jpg">
                  <a:hlinkClick xmlns:a="http://schemas.openxmlformats.org/drawingml/2006/main" r:id="rId1" tooltip="Local Authority Building Standards Scotland (LAB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1 Website Site Development\!cid_image001_jpg@01CFA1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tc>
      <w:tc>
        <w:tcPr>
          <w:tcW w:w="5800" w:type="dxa"/>
          <w:tcBorders>
            <w:bottom w:val="single" w:sz="4" w:space="0" w:color="auto"/>
          </w:tcBorders>
          <w:shd w:val="clear" w:color="auto" w:fill="auto"/>
        </w:tcPr>
        <w:p w:rsidR="001B68DC" w:rsidRDefault="001B68DC" w:rsidP="0006661F">
          <w:pPr>
            <w:spacing w:after="0" w:line="240" w:lineRule="auto"/>
            <w:jc w:val="center"/>
            <w:rPr>
              <w:rFonts w:ascii="Arial Narrow" w:hAnsi="Arial Narrow" w:cs="Arial"/>
              <w:b/>
              <w:sz w:val="24"/>
              <w:szCs w:val="24"/>
            </w:rPr>
          </w:pPr>
        </w:p>
        <w:p w:rsidR="001B68DC" w:rsidRDefault="001B68DC" w:rsidP="00C90795">
          <w:pPr>
            <w:spacing w:after="0" w:line="240" w:lineRule="auto"/>
            <w:jc w:val="center"/>
            <w:rPr>
              <w:rFonts w:ascii="Arial Narrow" w:hAnsi="Arial Narrow" w:cs="Arial"/>
              <w:b/>
              <w:sz w:val="24"/>
              <w:szCs w:val="24"/>
            </w:rPr>
          </w:pPr>
        </w:p>
        <w:sdt>
          <w:sdtPr>
            <w:rPr>
              <w:rFonts w:ascii="Arial Narrow" w:hAnsi="Arial Narrow" w:cs="Arial"/>
              <w:b/>
            </w:rPr>
            <w:id w:val="-479007568"/>
            <w:lock w:val="sdtContentLocked"/>
            <w:placeholder>
              <w:docPart w:val="DefaultPlaceholder_1082065158"/>
            </w:placeholder>
            <w:group/>
          </w:sdtPr>
          <w:sdtEndPr/>
          <w:sdtContent>
            <w:p w:rsidR="001B68DC" w:rsidRPr="00637CCD" w:rsidRDefault="001B68DC" w:rsidP="00C90795">
              <w:pPr>
                <w:spacing w:after="0" w:line="240" w:lineRule="auto"/>
                <w:jc w:val="center"/>
                <w:rPr>
                  <w:rFonts w:ascii="Arial Narrow" w:hAnsi="Arial Narrow" w:cs="Arial"/>
                  <w:b/>
                </w:rPr>
              </w:pPr>
              <w:r w:rsidRPr="00637CCD">
                <w:rPr>
                  <w:rFonts w:ascii="Arial Narrow" w:hAnsi="Arial Narrow" w:cs="Arial"/>
                  <w:b/>
                </w:rPr>
                <w:t>Local Authority Building Standards Scotland (LABSS)</w:t>
              </w:r>
            </w:p>
            <w:p w:rsidR="001B68DC" w:rsidRPr="00637CCD" w:rsidRDefault="001B68DC" w:rsidP="00C90795">
              <w:pPr>
                <w:spacing w:after="0" w:line="240" w:lineRule="auto"/>
                <w:jc w:val="center"/>
                <w:rPr>
                  <w:rFonts w:ascii="Arial Narrow" w:hAnsi="Arial Narrow" w:cs="Arial"/>
                </w:rPr>
              </w:pPr>
              <w:r w:rsidRPr="00637CCD">
                <w:rPr>
                  <w:rFonts w:ascii="Arial Narrow" w:hAnsi="Arial Narrow" w:cs="Arial"/>
                </w:rPr>
                <w:t>in association with the</w:t>
              </w:r>
            </w:p>
            <w:p w:rsidR="001B68DC" w:rsidRPr="00782467" w:rsidRDefault="001B68DC" w:rsidP="00C90795">
              <w:pPr>
                <w:spacing w:after="0" w:line="240" w:lineRule="auto"/>
                <w:jc w:val="center"/>
                <w:rPr>
                  <w:rFonts w:ascii="Arial Narrow" w:hAnsi="Arial Narrow" w:cs="Arial"/>
                  <w:b/>
                  <w:sz w:val="32"/>
                  <w:szCs w:val="32"/>
                </w:rPr>
              </w:pPr>
              <w:r w:rsidRPr="00637CCD">
                <w:rPr>
                  <w:rFonts w:ascii="Arial Narrow" w:hAnsi="Arial Narrow" w:cs="Arial"/>
                  <w:b/>
                </w:rPr>
                <w:t>Certification Scheme Providers</w:t>
              </w:r>
            </w:p>
          </w:sdtContent>
        </w:sdt>
      </w:tc>
      <w:tc>
        <w:tcPr>
          <w:tcW w:w="2971" w:type="dxa"/>
          <w:tcBorders>
            <w:bottom w:val="single" w:sz="4" w:space="0" w:color="auto"/>
          </w:tcBorders>
          <w:shd w:val="clear" w:color="auto" w:fill="auto"/>
        </w:tcPr>
        <w:p w:rsidR="001B68DC" w:rsidRPr="0006661F" w:rsidRDefault="00492769" w:rsidP="00C90795">
          <w:pPr>
            <w:pStyle w:val="Header"/>
            <w:rPr>
              <w:sz w:val="22"/>
              <w:szCs w:val="22"/>
              <w:lang w:val="en-GB" w:eastAsia="en-US"/>
            </w:rPr>
          </w:pPr>
          <w:r>
            <w:rPr>
              <w:noProof/>
              <w:sz w:val="22"/>
              <w:szCs w:val="22"/>
              <w:lang w:val="en-GB" w:eastAsia="en-GB"/>
            </w:rPr>
            <w:drawing>
              <wp:inline distT="0" distB="0" distL="0" distR="0">
                <wp:extent cx="981075" cy="695325"/>
                <wp:effectExtent l="0" t="0" r="0" b="0"/>
                <wp:docPr id="2" name="Picture 3">
                  <a:hlinkClick xmlns:a="http://schemas.openxmlformats.org/drawingml/2006/main" r:id="rId1" tooltip="Local Authority Building Standards Scotland (LAB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inline>
            </w:drawing>
          </w:r>
        </w:p>
      </w:tc>
    </w:tr>
    <w:tr w:rsidR="001B68DC" w:rsidTr="009D42A8">
      <w:trPr>
        <w:trHeight w:val="1107"/>
      </w:trPr>
      <w:tc>
        <w:tcPr>
          <w:tcW w:w="12168" w:type="dxa"/>
          <w:gridSpan w:val="3"/>
          <w:tcBorders>
            <w:top w:val="single" w:sz="4" w:space="0" w:color="auto"/>
          </w:tcBorders>
          <w:shd w:val="clear" w:color="auto" w:fill="auto"/>
        </w:tcPr>
        <w:sdt>
          <w:sdtPr>
            <w:rPr>
              <w:rFonts w:ascii="Arial" w:hAnsi="Arial" w:cs="Arial"/>
              <w:b/>
              <w:sz w:val="52"/>
              <w:szCs w:val="52"/>
            </w:rPr>
            <w:id w:val="1868108511"/>
            <w:lock w:val="sdtContentLocked"/>
            <w:placeholder>
              <w:docPart w:val="DefaultPlaceholder_1082065158"/>
            </w:placeholder>
            <w:group/>
          </w:sdtPr>
          <w:sdtEndPr/>
          <w:sdtContent>
            <w:p w:rsidR="001B68DC" w:rsidRPr="00782467" w:rsidRDefault="001B68DC" w:rsidP="008133B5">
              <w:pPr>
                <w:spacing w:before="360" w:after="0" w:line="240" w:lineRule="auto"/>
                <w:ind w:left="1276" w:right="1201"/>
                <w:jc w:val="center"/>
                <w:rPr>
                  <w:rFonts w:ascii="Arial" w:hAnsi="Arial" w:cs="Arial"/>
                  <w:b/>
                  <w:sz w:val="52"/>
                  <w:szCs w:val="52"/>
                </w:rPr>
              </w:pPr>
              <w:r w:rsidRPr="00782467">
                <w:rPr>
                  <w:rFonts w:ascii="Arial" w:hAnsi="Arial" w:cs="Arial"/>
                  <w:b/>
                  <w:sz w:val="52"/>
                  <w:szCs w:val="52"/>
                </w:rPr>
                <w:t>“Partners in Compliance”</w:t>
              </w:r>
            </w:p>
          </w:sdtContent>
        </w:sdt>
        <w:p w:rsidR="001B68DC" w:rsidRPr="0006661F" w:rsidRDefault="001B68DC" w:rsidP="008133B5">
          <w:pPr>
            <w:pStyle w:val="Header"/>
            <w:ind w:left="1276" w:right="1201"/>
            <w:jc w:val="center"/>
            <w:rPr>
              <w:sz w:val="22"/>
              <w:szCs w:val="22"/>
              <w:lang w:val="en-GB" w:eastAsia="en-US"/>
            </w:rPr>
          </w:pPr>
        </w:p>
      </w:tc>
    </w:tr>
    <w:tr w:rsidR="001B68DC" w:rsidTr="009D42A8">
      <w:trPr>
        <w:trHeight w:val="1062"/>
      </w:trPr>
      <w:tc>
        <w:tcPr>
          <w:tcW w:w="12168" w:type="dxa"/>
          <w:gridSpan w:val="3"/>
          <w:shd w:val="clear" w:color="auto" w:fill="auto"/>
        </w:tcPr>
        <w:sdt>
          <w:sdtPr>
            <w:rPr>
              <w:rFonts w:ascii="Arial Narrow" w:hAnsi="Arial Narrow" w:cs="Arial"/>
              <w:b/>
              <w:sz w:val="32"/>
              <w:szCs w:val="32"/>
            </w:rPr>
            <w:id w:val="692184455"/>
            <w:lock w:val="sdtContentLocked"/>
            <w:placeholder>
              <w:docPart w:val="DefaultPlaceholder_1082065158"/>
            </w:placeholder>
            <w:group/>
          </w:sdtPr>
          <w:sdtEndPr/>
          <w:sdtContent>
            <w:p w:rsidR="001B68DC" w:rsidRPr="00782467" w:rsidRDefault="001B68DC" w:rsidP="008133B5">
              <w:pPr>
                <w:spacing w:after="0" w:line="240" w:lineRule="auto"/>
                <w:ind w:left="1276" w:right="1201"/>
                <w:jc w:val="center"/>
                <w:rPr>
                  <w:rFonts w:ascii="Arial Narrow" w:hAnsi="Arial Narrow" w:cs="Arial"/>
                  <w:b/>
                  <w:sz w:val="32"/>
                  <w:szCs w:val="32"/>
                </w:rPr>
              </w:pPr>
              <w:r w:rsidRPr="00782467">
                <w:rPr>
                  <w:rFonts w:ascii="Arial Narrow" w:hAnsi="Arial Narrow" w:cs="Arial"/>
                  <w:b/>
                  <w:sz w:val="32"/>
                  <w:szCs w:val="32"/>
                </w:rPr>
                <w:t xml:space="preserve">One day </w:t>
              </w:r>
              <w:r>
                <w:rPr>
                  <w:rFonts w:ascii="Arial Narrow" w:hAnsi="Arial Narrow" w:cs="Arial"/>
                  <w:b/>
                  <w:sz w:val="32"/>
                  <w:szCs w:val="32"/>
                </w:rPr>
                <w:t xml:space="preserve">Certification Awareness </w:t>
              </w:r>
              <w:r w:rsidRPr="00782467">
                <w:rPr>
                  <w:rFonts w:ascii="Arial Narrow" w:hAnsi="Arial Narrow" w:cs="Arial"/>
                  <w:b/>
                  <w:sz w:val="32"/>
                  <w:szCs w:val="32"/>
                </w:rPr>
                <w:t>Seminar</w:t>
              </w:r>
            </w:p>
            <w:p w:rsidR="001B68DC" w:rsidRPr="00782467" w:rsidRDefault="001B68DC" w:rsidP="009D42A8">
              <w:pPr>
                <w:tabs>
                  <w:tab w:val="center" w:pos="5998"/>
                  <w:tab w:val="left" w:pos="8560"/>
                </w:tabs>
                <w:spacing w:after="0" w:line="240" w:lineRule="auto"/>
                <w:ind w:left="1276" w:right="1201"/>
                <w:rPr>
                  <w:rFonts w:ascii="Arial Narrow" w:hAnsi="Arial Narrow" w:cs="Arial"/>
                  <w:sz w:val="32"/>
                  <w:szCs w:val="32"/>
                </w:rPr>
              </w:pPr>
              <w:r>
                <w:rPr>
                  <w:rFonts w:ascii="Arial Narrow" w:hAnsi="Arial Narrow" w:cs="Arial"/>
                  <w:sz w:val="32"/>
                  <w:szCs w:val="32"/>
                </w:rPr>
                <w:tab/>
              </w:r>
              <w:r w:rsidRPr="00782467">
                <w:rPr>
                  <w:rFonts w:ascii="Arial Narrow" w:hAnsi="Arial Narrow" w:cs="Arial"/>
                  <w:sz w:val="32"/>
                  <w:szCs w:val="32"/>
                </w:rPr>
                <w:t>to be held at</w:t>
              </w:r>
              <w:r w:rsidR="00121AE3">
                <w:rPr>
                  <w:rFonts w:ascii="Arial Narrow" w:hAnsi="Arial Narrow" w:cs="Arial"/>
                  <w:sz w:val="32"/>
                  <w:szCs w:val="32"/>
                </w:rPr>
                <w:t xml:space="preserve"> venues in</w:t>
              </w:r>
              <w:r>
                <w:rPr>
                  <w:rFonts w:ascii="Arial Narrow" w:hAnsi="Arial Narrow" w:cs="Arial"/>
                  <w:sz w:val="32"/>
                  <w:szCs w:val="32"/>
                </w:rPr>
                <w:tab/>
              </w:r>
            </w:p>
            <w:p w:rsidR="001B68DC" w:rsidRPr="00782467" w:rsidRDefault="00121AE3" w:rsidP="008133B5">
              <w:pPr>
                <w:spacing w:after="0" w:line="240" w:lineRule="auto"/>
                <w:ind w:left="1276" w:right="1201"/>
                <w:jc w:val="center"/>
                <w:rPr>
                  <w:rFonts w:ascii="Arial Narrow" w:hAnsi="Arial Narrow" w:cs="Arial"/>
                  <w:b/>
                  <w:sz w:val="32"/>
                  <w:szCs w:val="32"/>
                </w:rPr>
              </w:pPr>
              <w:r>
                <w:rPr>
                  <w:rFonts w:ascii="Arial Narrow" w:hAnsi="Arial Narrow" w:cs="Arial"/>
                  <w:b/>
                  <w:sz w:val="32"/>
                  <w:szCs w:val="32"/>
                </w:rPr>
                <w:t>Inverurie</w:t>
              </w:r>
              <w:r w:rsidR="001B68DC">
                <w:rPr>
                  <w:rFonts w:ascii="Arial Narrow" w:hAnsi="Arial Narrow" w:cs="Arial"/>
                  <w:b/>
                  <w:sz w:val="32"/>
                  <w:szCs w:val="32"/>
                </w:rPr>
                <w:t>,</w:t>
              </w:r>
              <w:r w:rsidR="001B68DC" w:rsidRPr="00782467">
                <w:rPr>
                  <w:rFonts w:ascii="Arial Narrow" w:hAnsi="Arial Narrow" w:cs="Arial"/>
                  <w:b/>
                  <w:sz w:val="32"/>
                  <w:szCs w:val="32"/>
                </w:rPr>
                <w:t xml:space="preserve"> Stirling and Ayr</w:t>
              </w:r>
            </w:p>
          </w:sdtContent>
        </w:sdt>
        <w:p w:rsidR="001B68DC" w:rsidRDefault="001B68DC" w:rsidP="008133B5">
          <w:pPr>
            <w:spacing w:after="0" w:line="240" w:lineRule="auto"/>
            <w:ind w:left="1276" w:right="1201"/>
            <w:jc w:val="center"/>
          </w:pPr>
        </w:p>
      </w:tc>
    </w:tr>
  </w:tbl>
  <w:p w:rsidR="001B68DC" w:rsidRPr="0033645E" w:rsidRDefault="001B68DC" w:rsidP="009A478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B67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DF"/>
    <w:rsid w:val="00020D44"/>
    <w:rsid w:val="00031486"/>
    <w:rsid w:val="00046D5A"/>
    <w:rsid w:val="00053B6E"/>
    <w:rsid w:val="00064CF5"/>
    <w:rsid w:val="000664E7"/>
    <w:rsid w:val="0006661F"/>
    <w:rsid w:val="000847BB"/>
    <w:rsid w:val="00085C96"/>
    <w:rsid w:val="000B2163"/>
    <w:rsid w:val="000B7815"/>
    <w:rsid w:val="000C5AD5"/>
    <w:rsid w:val="000D16CD"/>
    <w:rsid w:val="000D20B0"/>
    <w:rsid w:val="000E5741"/>
    <w:rsid w:val="00115902"/>
    <w:rsid w:val="00121AE3"/>
    <w:rsid w:val="001524DD"/>
    <w:rsid w:val="001871CA"/>
    <w:rsid w:val="00190757"/>
    <w:rsid w:val="001A3D72"/>
    <w:rsid w:val="001B11D6"/>
    <w:rsid w:val="001B68DC"/>
    <w:rsid w:val="001B7BC9"/>
    <w:rsid w:val="001C7B57"/>
    <w:rsid w:val="001E45A7"/>
    <w:rsid w:val="001F5062"/>
    <w:rsid w:val="002478DF"/>
    <w:rsid w:val="00263831"/>
    <w:rsid w:val="00272852"/>
    <w:rsid w:val="002A152F"/>
    <w:rsid w:val="002A3543"/>
    <w:rsid w:val="002D2244"/>
    <w:rsid w:val="002D2684"/>
    <w:rsid w:val="002E0A39"/>
    <w:rsid w:val="002E1801"/>
    <w:rsid w:val="002E4FAB"/>
    <w:rsid w:val="002F7D93"/>
    <w:rsid w:val="00334140"/>
    <w:rsid w:val="00363F34"/>
    <w:rsid w:val="00365A13"/>
    <w:rsid w:val="003668C8"/>
    <w:rsid w:val="003A2FA5"/>
    <w:rsid w:val="004208FE"/>
    <w:rsid w:val="004301C1"/>
    <w:rsid w:val="00430CDD"/>
    <w:rsid w:val="004702E6"/>
    <w:rsid w:val="00492769"/>
    <w:rsid w:val="00492B17"/>
    <w:rsid w:val="00494236"/>
    <w:rsid w:val="004B50D7"/>
    <w:rsid w:val="004D04DF"/>
    <w:rsid w:val="004D5196"/>
    <w:rsid w:val="004E6CB4"/>
    <w:rsid w:val="00504C30"/>
    <w:rsid w:val="00520E4E"/>
    <w:rsid w:val="00531545"/>
    <w:rsid w:val="0053167A"/>
    <w:rsid w:val="005353F6"/>
    <w:rsid w:val="00555F2E"/>
    <w:rsid w:val="00560F20"/>
    <w:rsid w:val="00594DDC"/>
    <w:rsid w:val="005A78CB"/>
    <w:rsid w:val="005B1234"/>
    <w:rsid w:val="005B1FE5"/>
    <w:rsid w:val="005B7508"/>
    <w:rsid w:val="005B75EB"/>
    <w:rsid w:val="005C0BAF"/>
    <w:rsid w:val="005C5800"/>
    <w:rsid w:val="005D18E3"/>
    <w:rsid w:val="006234F5"/>
    <w:rsid w:val="006353F4"/>
    <w:rsid w:val="00637CCD"/>
    <w:rsid w:val="00654632"/>
    <w:rsid w:val="006579E4"/>
    <w:rsid w:val="006626C7"/>
    <w:rsid w:val="006817F8"/>
    <w:rsid w:val="00692A86"/>
    <w:rsid w:val="006C2D07"/>
    <w:rsid w:val="0071786B"/>
    <w:rsid w:val="0072557D"/>
    <w:rsid w:val="00752984"/>
    <w:rsid w:val="00763D99"/>
    <w:rsid w:val="00764B6E"/>
    <w:rsid w:val="00764C7E"/>
    <w:rsid w:val="00766337"/>
    <w:rsid w:val="00781950"/>
    <w:rsid w:val="007B609F"/>
    <w:rsid w:val="007D027A"/>
    <w:rsid w:val="007D2EAE"/>
    <w:rsid w:val="007E0126"/>
    <w:rsid w:val="007F3EBD"/>
    <w:rsid w:val="007F6979"/>
    <w:rsid w:val="00812A90"/>
    <w:rsid w:val="008133B5"/>
    <w:rsid w:val="00823C29"/>
    <w:rsid w:val="00875D52"/>
    <w:rsid w:val="0088293E"/>
    <w:rsid w:val="008B3FD0"/>
    <w:rsid w:val="008B5ACF"/>
    <w:rsid w:val="008D1693"/>
    <w:rsid w:val="008D187B"/>
    <w:rsid w:val="008F5142"/>
    <w:rsid w:val="00932A56"/>
    <w:rsid w:val="009A478D"/>
    <w:rsid w:val="009B3281"/>
    <w:rsid w:val="009B3C80"/>
    <w:rsid w:val="009C187B"/>
    <w:rsid w:val="009D42A8"/>
    <w:rsid w:val="00A172BE"/>
    <w:rsid w:val="00A57429"/>
    <w:rsid w:val="00A648BB"/>
    <w:rsid w:val="00A709CF"/>
    <w:rsid w:val="00A70B67"/>
    <w:rsid w:val="00AD1FE8"/>
    <w:rsid w:val="00AD6826"/>
    <w:rsid w:val="00AF1BB1"/>
    <w:rsid w:val="00B36A79"/>
    <w:rsid w:val="00B91BBF"/>
    <w:rsid w:val="00BC1390"/>
    <w:rsid w:val="00BF283B"/>
    <w:rsid w:val="00C015EF"/>
    <w:rsid w:val="00C2358C"/>
    <w:rsid w:val="00C37088"/>
    <w:rsid w:val="00C869C8"/>
    <w:rsid w:val="00C90795"/>
    <w:rsid w:val="00CE761E"/>
    <w:rsid w:val="00CF5E2D"/>
    <w:rsid w:val="00D673D8"/>
    <w:rsid w:val="00D81D84"/>
    <w:rsid w:val="00D823F6"/>
    <w:rsid w:val="00DA19E2"/>
    <w:rsid w:val="00DC58A2"/>
    <w:rsid w:val="00E00614"/>
    <w:rsid w:val="00E00D8D"/>
    <w:rsid w:val="00E14EE7"/>
    <w:rsid w:val="00E36B2E"/>
    <w:rsid w:val="00E40F92"/>
    <w:rsid w:val="00E44C93"/>
    <w:rsid w:val="00E44D21"/>
    <w:rsid w:val="00E46BC5"/>
    <w:rsid w:val="00E7704C"/>
    <w:rsid w:val="00EA0906"/>
    <w:rsid w:val="00ED37FE"/>
    <w:rsid w:val="00ED40A1"/>
    <w:rsid w:val="00F1326E"/>
    <w:rsid w:val="00F20509"/>
    <w:rsid w:val="00F62419"/>
    <w:rsid w:val="00F67137"/>
    <w:rsid w:val="00F76D95"/>
    <w:rsid w:val="00F85A58"/>
    <w:rsid w:val="00F87F3F"/>
    <w:rsid w:val="00FD18A2"/>
    <w:rsid w:val="00FD7001"/>
    <w:rsid w:val="00FF295B"/>
    <w:rsid w:val="00FF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8D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2478DF"/>
    <w:rPr>
      <w:rFonts w:ascii="Calibri" w:eastAsia="Calibri" w:hAnsi="Calibri" w:cs="Times New Roman"/>
    </w:rPr>
  </w:style>
  <w:style w:type="paragraph" w:styleId="Footer">
    <w:name w:val="footer"/>
    <w:basedOn w:val="Normal"/>
    <w:link w:val="FooterChar"/>
    <w:uiPriority w:val="99"/>
    <w:unhideWhenUsed/>
    <w:rsid w:val="002478D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478DF"/>
    <w:rPr>
      <w:rFonts w:ascii="Calibri" w:eastAsia="Calibri" w:hAnsi="Calibri" w:cs="Times New Roman"/>
    </w:rPr>
  </w:style>
  <w:style w:type="paragraph" w:customStyle="1" w:styleId="NoSpacing1">
    <w:name w:val="No Spacing1"/>
    <w:uiPriority w:val="1"/>
    <w:qFormat/>
    <w:rsid w:val="000B7815"/>
    <w:rPr>
      <w:sz w:val="22"/>
      <w:szCs w:val="22"/>
      <w:lang w:eastAsia="en-US"/>
    </w:rPr>
  </w:style>
  <w:style w:type="character" w:styleId="Hyperlink">
    <w:name w:val="Hyperlink"/>
    <w:uiPriority w:val="99"/>
    <w:unhideWhenUsed/>
    <w:rsid w:val="00263831"/>
    <w:rPr>
      <w:color w:val="0000FF"/>
      <w:u w:val="single"/>
    </w:rPr>
  </w:style>
  <w:style w:type="table" w:styleId="TableGrid">
    <w:name w:val="Table Grid"/>
    <w:basedOn w:val="TableNormal"/>
    <w:uiPriority w:val="39"/>
    <w:rsid w:val="0081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0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04C"/>
    <w:rPr>
      <w:rFonts w:ascii="Tahoma" w:hAnsi="Tahoma" w:cs="Tahoma"/>
      <w:sz w:val="16"/>
      <w:szCs w:val="16"/>
      <w:lang w:eastAsia="en-US"/>
    </w:rPr>
  </w:style>
  <w:style w:type="character" w:styleId="PlaceholderText">
    <w:name w:val="Placeholder Text"/>
    <w:basedOn w:val="DefaultParagraphFont"/>
    <w:uiPriority w:val="99"/>
    <w:semiHidden/>
    <w:rsid w:val="004927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8D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2478DF"/>
    <w:rPr>
      <w:rFonts w:ascii="Calibri" w:eastAsia="Calibri" w:hAnsi="Calibri" w:cs="Times New Roman"/>
    </w:rPr>
  </w:style>
  <w:style w:type="paragraph" w:styleId="Footer">
    <w:name w:val="footer"/>
    <w:basedOn w:val="Normal"/>
    <w:link w:val="FooterChar"/>
    <w:uiPriority w:val="99"/>
    <w:unhideWhenUsed/>
    <w:rsid w:val="002478D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478DF"/>
    <w:rPr>
      <w:rFonts w:ascii="Calibri" w:eastAsia="Calibri" w:hAnsi="Calibri" w:cs="Times New Roman"/>
    </w:rPr>
  </w:style>
  <w:style w:type="paragraph" w:customStyle="1" w:styleId="NoSpacing1">
    <w:name w:val="No Spacing1"/>
    <w:uiPriority w:val="1"/>
    <w:qFormat/>
    <w:rsid w:val="000B7815"/>
    <w:rPr>
      <w:sz w:val="22"/>
      <w:szCs w:val="22"/>
      <w:lang w:eastAsia="en-US"/>
    </w:rPr>
  </w:style>
  <w:style w:type="character" w:styleId="Hyperlink">
    <w:name w:val="Hyperlink"/>
    <w:uiPriority w:val="99"/>
    <w:unhideWhenUsed/>
    <w:rsid w:val="00263831"/>
    <w:rPr>
      <w:color w:val="0000FF"/>
      <w:u w:val="single"/>
    </w:rPr>
  </w:style>
  <w:style w:type="table" w:styleId="TableGrid">
    <w:name w:val="Table Grid"/>
    <w:basedOn w:val="TableNormal"/>
    <w:uiPriority w:val="39"/>
    <w:rsid w:val="0081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0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04C"/>
    <w:rPr>
      <w:rFonts w:ascii="Tahoma" w:hAnsi="Tahoma" w:cs="Tahoma"/>
      <w:sz w:val="16"/>
      <w:szCs w:val="16"/>
      <w:lang w:eastAsia="en-US"/>
    </w:rPr>
  </w:style>
  <w:style w:type="character" w:styleId="PlaceholderText">
    <w:name w:val="Placeholder Text"/>
    <w:basedOn w:val="DefaultParagraphFont"/>
    <w:uiPriority w:val="99"/>
    <w:semiHidden/>
    <w:rsid w:val="00492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ic.com/" TargetMode="External"/><Relationship Id="rId18" Type="http://schemas.openxmlformats.org/officeDocument/2006/relationships/hyperlink" Target="http://www.ser-ltd.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select.org.uk/" TargetMode="External"/><Relationship Id="rId17" Type="http://schemas.openxmlformats.org/officeDocument/2006/relationships/image" Target="media/image1.jpeg"/><Relationship Id="rId25" Type="http://schemas.openxmlformats.org/officeDocument/2006/relationships/hyperlink" Target="mailto:wightonj@stirling.gov.uk" TargetMode="External"/><Relationship Id="rId2" Type="http://schemas.openxmlformats.org/officeDocument/2006/relationships/numbering" Target="numbering.xml"/><Relationship Id="rId16" Type="http://schemas.openxmlformats.org/officeDocument/2006/relationships/hyperlink" Target="http://www.bre.co.uk/" TargetMode="External"/><Relationship Id="rId20" Type="http://schemas.openxmlformats.org/officeDocument/2006/relationships/image" Target="media/image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co.uk/"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snipef.or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www.scotland.gov.uk/Topics/Built-Environment/Building/Building-standards"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sabsm.co.uk/" TargetMode="External"/><Relationship Id="rId14" Type="http://schemas.openxmlformats.org/officeDocument/2006/relationships/hyperlink" Target="http://www.rias.org.uk/" TargetMode="External"/><Relationship Id="rId22" Type="http://schemas.openxmlformats.org/officeDocument/2006/relationships/image" Target="media/image5.jpe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hyperlink" Target="http://www.sabsm.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70498DC-8A26-49C5-9002-5F1FAB9E04C6}"/>
      </w:docPartPr>
      <w:docPartBody>
        <w:p w:rsidR="000A32C3" w:rsidRDefault="00536A7E">
          <w:r w:rsidRPr="001656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E"/>
    <w:rsid w:val="000A32C3"/>
    <w:rsid w:val="002A63DC"/>
    <w:rsid w:val="00536A7E"/>
    <w:rsid w:val="0088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A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C204-54A7-4B5E-8B91-91751BA0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4075</CharactersWithSpaces>
  <SharedDoc>false</SharedDoc>
  <HLinks>
    <vt:vector size="108" baseType="variant">
      <vt:variant>
        <vt:i4>4456505</vt:i4>
      </vt:variant>
      <vt:variant>
        <vt:i4>24</vt:i4>
      </vt:variant>
      <vt:variant>
        <vt:i4>0</vt:i4>
      </vt:variant>
      <vt:variant>
        <vt:i4>5</vt:i4>
      </vt:variant>
      <vt:variant>
        <vt:lpwstr>mailto:wightonj@stirling.gov.uk</vt:lpwstr>
      </vt:variant>
      <vt:variant>
        <vt:lpwstr/>
      </vt:variant>
      <vt:variant>
        <vt:i4>655382</vt:i4>
      </vt:variant>
      <vt:variant>
        <vt:i4>21</vt:i4>
      </vt:variant>
      <vt:variant>
        <vt:i4>0</vt:i4>
      </vt:variant>
      <vt:variant>
        <vt:i4>5</vt:i4>
      </vt:variant>
      <vt:variant>
        <vt:lpwstr>http://www.bre.co.uk/</vt:lpwstr>
      </vt:variant>
      <vt:variant>
        <vt:lpwstr/>
      </vt:variant>
      <vt:variant>
        <vt:i4>2555936</vt:i4>
      </vt:variant>
      <vt:variant>
        <vt:i4>18</vt:i4>
      </vt:variant>
      <vt:variant>
        <vt:i4>0</vt:i4>
      </vt:variant>
      <vt:variant>
        <vt:i4>5</vt:i4>
      </vt:variant>
      <vt:variant>
        <vt:lpwstr>http://www.snipef.org/</vt:lpwstr>
      </vt:variant>
      <vt:variant>
        <vt:lpwstr/>
      </vt:variant>
      <vt:variant>
        <vt:i4>2162743</vt:i4>
      </vt:variant>
      <vt:variant>
        <vt:i4>15</vt:i4>
      </vt:variant>
      <vt:variant>
        <vt:i4>0</vt:i4>
      </vt:variant>
      <vt:variant>
        <vt:i4>5</vt:i4>
      </vt:variant>
      <vt:variant>
        <vt:lpwstr>http://www.rias.org.uk/</vt:lpwstr>
      </vt:variant>
      <vt:variant>
        <vt:lpwstr/>
      </vt:variant>
      <vt:variant>
        <vt:i4>2162737</vt:i4>
      </vt:variant>
      <vt:variant>
        <vt:i4>12</vt:i4>
      </vt:variant>
      <vt:variant>
        <vt:i4>0</vt:i4>
      </vt:variant>
      <vt:variant>
        <vt:i4>5</vt:i4>
      </vt:variant>
      <vt:variant>
        <vt:lpwstr>http://www.niceic.com/</vt:lpwstr>
      </vt:variant>
      <vt:variant>
        <vt:lpwstr/>
      </vt:variant>
      <vt:variant>
        <vt:i4>5111897</vt:i4>
      </vt:variant>
      <vt:variant>
        <vt:i4>9</vt:i4>
      </vt:variant>
      <vt:variant>
        <vt:i4>0</vt:i4>
      </vt:variant>
      <vt:variant>
        <vt:i4>5</vt:i4>
      </vt:variant>
      <vt:variant>
        <vt:lpwstr>http://www.select.org.uk/</vt:lpwstr>
      </vt:variant>
      <vt:variant>
        <vt:lpwstr/>
      </vt:variant>
      <vt:variant>
        <vt:i4>655382</vt:i4>
      </vt:variant>
      <vt:variant>
        <vt:i4>6</vt:i4>
      </vt:variant>
      <vt:variant>
        <vt:i4>0</vt:i4>
      </vt:variant>
      <vt:variant>
        <vt:i4>5</vt:i4>
      </vt:variant>
      <vt:variant>
        <vt:lpwstr>http://www.bre.co.uk/</vt:lpwstr>
      </vt:variant>
      <vt:variant>
        <vt:lpwstr/>
      </vt:variant>
      <vt:variant>
        <vt:i4>2949152</vt:i4>
      </vt:variant>
      <vt:variant>
        <vt:i4>3</vt:i4>
      </vt:variant>
      <vt:variant>
        <vt:i4>0</vt:i4>
      </vt:variant>
      <vt:variant>
        <vt:i4>5</vt:i4>
      </vt:variant>
      <vt:variant>
        <vt:lpwstr>http://www.scotland.gov.uk/Topics/Built-Environment/Building/Building-standards</vt:lpwstr>
      </vt:variant>
      <vt:variant>
        <vt:lpwstr/>
      </vt:variant>
      <vt:variant>
        <vt:i4>7405686</vt:i4>
      </vt:variant>
      <vt:variant>
        <vt:i4>0</vt:i4>
      </vt:variant>
      <vt:variant>
        <vt:i4>0</vt:i4>
      </vt:variant>
      <vt:variant>
        <vt:i4>5</vt:i4>
      </vt:variant>
      <vt:variant>
        <vt:lpwstr>http://www.sabsm.co.uk/</vt:lpwstr>
      </vt:variant>
      <vt:variant>
        <vt:lpwstr/>
      </vt:variant>
      <vt:variant>
        <vt:i4>7405686</vt:i4>
      </vt:variant>
      <vt:variant>
        <vt:i4>3</vt:i4>
      </vt:variant>
      <vt:variant>
        <vt:i4>0</vt:i4>
      </vt:variant>
      <vt:variant>
        <vt:i4>5</vt:i4>
      </vt:variant>
      <vt:variant>
        <vt:lpwstr>http://www.sabsm.co.uk/</vt:lpwstr>
      </vt:variant>
      <vt:variant>
        <vt:lpwstr/>
      </vt:variant>
      <vt:variant>
        <vt:i4>7405686</vt:i4>
      </vt:variant>
      <vt:variant>
        <vt:i4>0</vt:i4>
      </vt:variant>
      <vt:variant>
        <vt:i4>0</vt:i4>
      </vt:variant>
      <vt:variant>
        <vt:i4>5</vt:i4>
      </vt:variant>
      <vt:variant>
        <vt:lpwstr>http://www.sabsm.co.uk/</vt:lpwstr>
      </vt:variant>
      <vt:variant>
        <vt:lpwstr/>
      </vt:variant>
      <vt:variant>
        <vt:i4>2949152</vt:i4>
      </vt:variant>
      <vt:variant>
        <vt:i4>-1</vt:i4>
      </vt:variant>
      <vt:variant>
        <vt:i4>1039</vt:i4>
      </vt:variant>
      <vt:variant>
        <vt:i4>4</vt:i4>
      </vt:variant>
      <vt:variant>
        <vt:lpwstr>http://www.scotland.gov.uk/Topics/Built-Environment/Building/Building-standards</vt:lpwstr>
      </vt:variant>
      <vt:variant>
        <vt:lpwstr/>
      </vt:variant>
      <vt:variant>
        <vt:i4>2883629</vt:i4>
      </vt:variant>
      <vt:variant>
        <vt:i4>-1</vt:i4>
      </vt:variant>
      <vt:variant>
        <vt:i4>1074</vt:i4>
      </vt:variant>
      <vt:variant>
        <vt:i4>4</vt:i4>
      </vt:variant>
      <vt:variant>
        <vt:lpwstr>http://www.ser-ltd.com/</vt:lpwstr>
      </vt:variant>
      <vt:variant>
        <vt:lpwstr/>
      </vt:variant>
      <vt:variant>
        <vt:i4>2162737</vt:i4>
      </vt:variant>
      <vt:variant>
        <vt:i4>-1</vt:i4>
      </vt:variant>
      <vt:variant>
        <vt:i4>1073</vt:i4>
      </vt:variant>
      <vt:variant>
        <vt:i4>4</vt:i4>
      </vt:variant>
      <vt:variant>
        <vt:lpwstr>http://www.niceic.com/</vt:lpwstr>
      </vt:variant>
      <vt:variant>
        <vt:lpwstr/>
      </vt:variant>
      <vt:variant>
        <vt:i4>2555936</vt:i4>
      </vt:variant>
      <vt:variant>
        <vt:i4>-1</vt:i4>
      </vt:variant>
      <vt:variant>
        <vt:i4>1075</vt:i4>
      </vt:variant>
      <vt:variant>
        <vt:i4>4</vt:i4>
      </vt:variant>
      <vt:variant>
        <vt:lpwstr>http://www.snipef.org/</vt:lpwstr>
      </vt:variant>
      <vt:variant>
        <vt:lpwstr/>
      </vt:variant>
      <vt:variant>
        <vt:i4>2162743</vt:i4>
      </vt:variant>
      <vt:variant>
        <vt:i4>-1</vt:i4>
      </vt:variant>
      <vt:variant>
        <vt:i4>1077</vt:i4>
      </vt:variant>
      <vt:variant>
        <vt:i4>4</vt:i4>
      </vt:variant>
      <vt:variant>
        <vt:lpwstr>http://www.rias.org.uk/</vt:lpwstr>
      </vt:variant>
      <vt:variant>
        <vt:lpwstr/>
      </vt:variant>
      <vt:variant>
        <vt:i4>655382</vt:i4>
      </vt:variant>
      <vt:variant>
        <vt:i4>-1</vt:i4>
      </vt:variant>
      <vt:variant>
        <vt:i4>1079</vt:i4>
      </vt:variant>
      <vt:variant>
        <vt:i4>4</vt:i4>
      </vt:variant>
      <vt:variant>
        <vt:lpwstr>http://www.bre.co.uk/</vt:lpwstr>
      </vt:variant>
      <vt:variant>
        <vt:lpwstr/>
      </vt:variant>
      <vt:variant>
        <vt:i4>5111897</vt:i4>
      </vt:variant>
      <vt:variant>
        <vt:i4>-1</vt:i4>
      </vt:variant>
      <vt:variant>
        <vt:i4>1081</vt:i4>
      </vt:variant>
      <vt:variant>
        <vt:i4>4</vt:i4>
      </vt:variant>
      <vt:variant>
        <vt:lpwstr>http://www.select.org.uk/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Renton</dc:creator>
  <cp:lastModifiedBy>McKays</cp:lastModifiedBy>
  <cp:revision>2</cp:revision>
  <cp:lastPrinted>2014-07-30T12:53:00Z</cp:lastPrinted>
  <dcterms:created xsi:type="dcterms:W3CDTF">2014-08-13T16:36:00Z</dcterms:created>
  <dcterms:modified xsi:type="dcterms:W3CDTF">2014-08-13T16:36:00Z</dcterms:modified>
</cp:coreProperties>
</file>